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98" w:rsidRPr="007F7B98" w:rsidRDefault="007F7B98" w:rsidP="007F7B98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pacing w:val="20"/>
        </w:rPr>
      </w:pPr>
      <w:r w:rsidRPr="007F7B98">
        <w:rPr>
          <w:rFonts w:ascii="Times New Roman" w:hAnsi="Times New Roman" w:cs="Times New Roman"/>
          <w:noProof/>
          <w:spacing w:val="20"/>
        </w:rPr>
        <w:drawing>
          <wp:inline distT="0" distB="0" distL="0" distR="0">
            <wp:extent cx="619125" cy="752475"/>
            <wp:effectExtent l="19050" t="0" r="9525" b="0"/>
            <wp:docPr id="1" name="Рисунок 1" descr="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B98" w:rsidRPr="007F7B98" w:rsidRDefault="007F7B98" w:rsidP="007F7B98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7B98">
        <w:rPr>
          <w:rFonts w:ascii="Times New Roman" w:hAnsi="Times New Roman" w:cs="Times New Roman"/>
          <w:b/>
          <w:sz w:val="28"/>
          <w:szCs w:val="28"/>
        </w:rPr>
        <w:t>СОВЕТ КУРЧАНСКОГО СЕЛЬСКОГО ПОСЕЛЕНИЯ</w:t>
      </w:r>
    </w:p>
    <w:p w:rsidR="007F7B98" w:rsidRPr="007F7B98" w:rsidRDefault="007F7B98" w:rsidP="007F7B98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7B98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7F7B98" w:rsidRPr="007F7B98" w:rsidRDefault="007F7B98" w:rsidP="007F7B9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B98" w:rsidRPr="007F7B98" w:rsidRDefault="007F7B98" w:rsidP="007F7B98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7B98">
        <w:rPr>
          <w:rFonts w:ascii="Times New Roman" w:hAnsi="Times New Roman" w:cs="Times New Roman"/>
          <w:b/>
          <w:sz w:val="28"/>
          <w:szCs w:val="28"/>
        </w:rPr>
        <w:t>РЕШЕНИЕ № ____</w:t>
      </w:r>
    </w:p>
    <w:p w:rsidR="007F7B98" w:rsidRPr="007F7B98" w:rsidRDefault="007F7B98" w:rsidP="007F7B98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F7B98" w:rsidRDefault="007F7B98" w:rsidP="007F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 xml:space="preserve">_________ сессия                                                                                    </w:t>
      </w:r>
      <w:r w:rsidRPr="007F7B9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7B9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C70BB" w:rsidRPr="007F7B98" w:rsidRDefault="00EC70BB" w:rsidP="007F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B98" w:rsidRPr="007F7B98" w:rsidRDefault="00EC70BB" w:rsidP="007F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7F7B98" w:rsidRPr="007F7B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ст-ца Курчанская</w:t>
      </w:r>
    </w:p>
    <w:p w:rsidR="007F7B98" w:rsidRPr="007F7B98" w:rsidRDefault="007F7B98" w:rsidP="007F7B9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7F7B98" w:rsidRPr="007F7B98" w:rsidRDefault="007F7B98" w:rsidP="007F7B9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7F7B98" w:rsidRPr="007F7B98" w:rsidRDefault="007F7B98" w:rsidP="007F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B98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установления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7F7B98">
        <w:rPr>
          <w:rFonts w:ascii="Times New Roman" w:hAnsi="Times New Roman" w:cs="Times New Roman"/>
          <w:b/>
          <w:sz w:val="28"/>
          <w:szCs w:val="28"/>
        </w:rPr>
        <w:t>тоимости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7B98">
        <w:rPr>
          <w:rFonts w:ascii="Times New Roman" w:hAnsi="Times New Roman" w:cs="Times New Roman"/>
          <w:b/>
          <w:sz w:val="28"/>
          <w:szCs w:val="28"/>
        </w:rPr>
        <w:t>платных услуг (работ) муниципальных предприятий и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7F7B98">
        <w:rPr>
          <w:rFonts w:ascii="Times New Roman" w:hAnsi="Times New Roman" w:cs="Times New Roman"/>
          <w:b/>
          <w:sz w:val="28"/>
          <w:szCs w:val="28"/>
        </w:rPr>
        <w:t>униципальных учреждений Курчанского сельского поселения Темрюкского района</w:t>
      </w:r>
    </w:p>
    <w:p w:rsidR="007F7B98" w:rsidRPr="007F7B98" w:rsidRDefault="007F7B98" w:rsidP="007F7B9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Уставом Курчанского сельского поселения Темрюкского района, Совет Курчанского сельского поселения Темрюкского района</w:t>
      </w:r>
      <w:r w:rsidRPr="007F7B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7B98">
        <w:rPr>
          <w:rFonts w:ascii="Times New Roman" w:hAnsi="Times New Roman" w:cs="Times New Roman"/>
          <w:sz w:val="28"/>
          <w:szCs w:val="28"/>
        </w:rPr>
        <w:t>решил:</w:t>
      </w:r>
    </w:p>
    <w:p w:rsidR="007F7B98" w:rsidRPr="007F7B98" w:rsidRDefault="007F7B98" w:rsidP="007F7B98">
      <w:pPr>
        <w:pStyle w:val="Con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7B98">
        <w:rPr>
          <w:rFonts w:ascii="Times New Roman" w:hAnsi="Times New Roman" w:cs="Times New Roman"/>
          <w:b w:val="0"/>
          <w:sz w:val="28"/>
          <w:szCs w:val="28"/>
        </w:rPr>
        <w:t>1. Утвердить прилагаемое Положение о порядке установления стоимости платных  услуг, работ муниципальных предприятий и муниципальных учреждений Курчанского сельского поселения Темрюкского района (далее – Положение) (Приложение).</w:t>
      </w: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>2. Администрации Курчанского сельского поселения Темрюкского района провести анализ действующих калькуляций на услуги (работы) на соответствие Положению.</w:t>
      </w: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F7B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7B98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</w:t>
      </w:r>
      <w:r w:rsidR="00151BD8">
        <w:rPr>
          <w:rFonts w:ascii="Times New Roman" w:hAnsi="Times New Roman" w:cs="Times New Roman"/>
          <w:sz w:val="28"/>
          <w:szCs w:val="28"/>
        </w:rPr>
        <w:t>з</w:t>
      </w:r>
      <w:r w:rsidRPr="007F7B98">
        <w:rPr>
          <w:rFonts w:ascii="Times New Roman" w:hAnsi="Times New Roman" w:cs="Times New Roman"/>
          <w:sz w:val="28"/>
          <w:szCs w:val="28"/>
        </w:rPr>
        <w:t xml:space="preserve">аместителя главы Курчанского сельского поселения </w:t>
      </w:r>
      <w:r w:rsidR="005B6938">
        <w:rPr>
          <w:rFonts w:ascii="Times New Roman" w:hAnsi="Times New Roman" w:cs="Times New Roman"/>
          <w:sz w:val="28"/>
          <w:szCs w:val="28"/>
        </w:rPr>
        <w:t xml:space="preserve">Темрюкского поселения </w:t>
      </w:r>
      <w:r w:rsidRPr="007F7B98">
        <w:rPr>
          <w:rFonts w:ascii="Times New Roman" w:hAnsi="Times New Roman" w:cs="Times New Roman"/>
          <w:sz w:val="28"/>
          <w:szCs w:val="28"/>
        </w:rPr>
        <w:t xml:space="preserve">Е.А.Кулинича и председателя постоянной комиссии Совета Курчанского сельского поселения Темрюкского района по вопросам экономики, бюджета, финансов, налогов и распоряжения  муниципальной  собственностью  И.Н. </w:t>
      </w:r>
      <w:proofErr w:type="spellStart"/>
      <w:r w:rsidRPr="007F7B98">
        <w:rPr>
          <w:rFonts w:ascii="Times New Roman" w:hAnsi="Times New Roman" w:cs="Times New Roman"/>
          <w:sz w:val="28"/>
          <w:szCs w:val="28"/>
        </w:rPr>
        <w:t>Исмаилову</w:t>
      </w:r>
      <w:proofErr w:type="spellEnd"/>
      <w:r w:rsidRPr="007F7B98">
        <w:rPr>
          <w:rFonts w:ascii="Times New Roman" w:hAnsi="Times New Roman" w:cs="Times New Roman"/>
          <w:sz w:val="28"/>
          <w:szCs w:val="28"/>
        </w:rPr>
        <w:t>.</w:t>
      </w: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>4. Настоящее решение об утверждении Положения о порядке установления стоимости платных услуг (работ) муниципальных предприятий и муниципальных учреждений Курчанского сельского поселения Темрюкского района разместить (опубликовать) на официальном сайте администрации Курчанского сельского поселения Темрюкского района в информационно-телекоммуникационной сети «Интернет».</w:t>
      </w: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B98">
        <w:rPr>
          <w:rFonts w:ascii="Times New Roman" w:hAnsi="Times New Roman" w:cs="Times New Roman"/>
          <w:sz w:val="28"/>
          <w:szCs w:val="28"/>
        </w:rPr>
        <w:t>5. Решение вступает в силу на следующий день после его официального опубликования.</w:t>
      </w:r>
    </w:p>
    <w:p w:rsidR="007F7B98" w:rsidRPr="007F7B98" w:rsidRDefault="007F7B98" w:rsidP="007F7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4"/>
        <w:gridCol w:w="4393"/>
      </w:tblGrid>
      <w:tr w:rsidR="007F7B98" w:rsidRPr="007F7B98" w:rsidTr="00EC70BB">
        <w:tc>
          <w:tcPr>
            <w:tcW w:w="5070" w:type="dxa"/>
          </w:tcPr>
          <w:p w:rsidR="00EC70BB" w:rsidRDefault="007F7B98" w:rsidP="0006458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 xml:space="preserve">Глава Курчанского сельского поселения </w:t>
            </w:r>
          </w:p>
          <w:p w:rsidR="007F7B98" w:rsidRPr="007F7B98" w:rsidRDefault="007F7B98" w:rsidP="0006458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284" w:type="dxa"/>
          </w:tcPr>
          <w:p w:rsidR="007F7B98" w:rsidRPr="007F7B98" w:rsidRDefault="007F7B98" w:rsidP="007F7B98">
            <w:pPr>
              <w:tabs>
                <w:tab w:val="left" w:pos="5245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</w:tcPr>
          <w:p w:rsidR="007F7B98" w:rsidRPr="007F7B98" w:rsidRDefault="007F7B98" w:rsidP="00151BD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7F7B98" w:rsidRPr="007F7B98" w:rsidRDefault="007F7B98" w:rsidP="00151BD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7F7B98" w:rsidRPr="007F7B98" w:rsidTr="00EC70BB">
        <w:tc>
          <w:tcPr>
            <w:tcW w:w="5070" w:type="dxa"/>
          </w:tcPr>
          <w:p w:rsidR="00151BD8" w:rsidRDefault="00151BD8" w:rsidP="00151BD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B98" w:rsidRPr="007F7B98" w:rsidRDefault="007F7B98" w:rsidP="00151BD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>__________________ В.П.Гришков</w:t>
            </w:r>
          </w:p>
        </w:tc>
        <w:tc>
          <w:tcPr>
            <w:tcW w:w="284" w:type="dxa"/>
          </w:tcPr>
          <w:p w:rsidR="007F7B98" w:rsidRPr="007F7B98" w:rsidRDefault="007F7B98" w:rsidP="007F7B98">
            <w:pPr>
              <w:tabs>
                <w:tab w:val="left" w:pos="5245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3" w:type="dxa"/>
          </w:tcPr>
          <w:p w:rsidR="00151BD8" w:rsidRDefault="00151BD8" w:rsidP="00151BD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B98" w:rsidRPr="007F7B98" w:rsidRDefault="007F7B98" w:rsidP="00EC70B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B98">
              <w:rPr>
                <w:rFonts w:ascii="Times New Roman" w:hAnsi="Times New Roman" w:cs="Times New Roman"/>
                <w:sz w:val="28"/>
                <w:szCs w:val="28"/>
              </w:rPr>
              <w:t>______________ И.Я.Кандабарова</w:t>
            </w:r>
          </w:p>
        </w:tc>
      </w:tr>
    </w:tbl>
    <w:p w:rsidR="00BA40FC" w:rsidRPr="007F7B98" w:rsidRDefault="00BA40FC" w:rsidP="005B6938">
      <w:pPr>
        <w:spacing w:after="0" w:line="240" w:lineRule="auto"/>
        <w:ind w:firstLine="851"/>
        <w:rPr>
          <w:rFonts w:ascii="Times New Roman" w:hAnsi="Times New Roman" w:cs="Times New Roman"/>
        </w:rPr>
      </w:pPr>
    </w:p>
    <w:sectPr w:rsidR="00BA40FC" w:rsidRPr="007F7B98" w:rsidSect="00EC70BB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7B98"/>
    <w:rsid w:val="00064581"/>
    <w:rsid w:val="00151BD8"/>
    <w:rsid w:val="005B6938"/>
    <w:rsid w:val="007F7B98"/>
    <w:rsid w:val="00960373"/>
    <w:rsid w:val="00B76650"/>
    <w:rsid w:val="00BA40FC"/>
    <w:rsid w:val="00BC410D"/>
    <w:rsid w:val="00EC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F7B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F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2016-05-19T12:34:00Z</cp:lastPrinted>
  <dcterms:created xsi:type="dcterms:W3CDTF">2016-05-19T05:34:00Z</dcterms:created>
  <dcterms:modified xsi:type="dcterms:W3CDTF">2016-05-19T12:47:00Z</dcterms:modified>
</cp:coreProperties>
</file>