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07" w:rsidRPr="00186007" w:rsidRDefault="00186007" w:rsidP="00186007">
      <w:pPr>
        <w:tabs>
          <w:tab w:val="left" w:pos="3960"/>
          <w:tab w:val="left" w:pos="4500"/>
          <w:tab w:val="left" w:pos="8460"/>
          <w:tab w:val="left" w:pos="8640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noProof/>
          <w:color w:val="auto"/>
          <w:kern w:val="1"/>
          <w:sz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007" w:rsidRPr="00186007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 xml:space="preserve">СОВЕТ  КУРЧАНСКОГО СЕЛЬСКОГО ПОСЕЛЕНИЯ </w:t>
      </w:r>
    </w:p>
    <w:p w:rsidR="00186007" w:rsidRPr="00186007" w:rsidRDefault="00186007" w:rsidP="00186007">
      <w:pPr>
        <w:suppressAutoHyphens/>
        <w:jc w:val="center"/>
        <w:textAlignment w:val="baseline"/>
        <w:rPr>
          <w:rFonts w:ascii="Times New Roman" w:hAnsi="Times New Roman" w:cs="Times New Roman"/>
          <w:b/>
          <w:color w:val="auto"/>
          <w:kern w:val="1"/>
          <w:sz w:val="32"/>
          <w:szCs w:val="32"/>
          <w:lang w:val="de-DE" w:eastAsia="fa-IR" w:bidi="fa-IR"/>
        </w:rPr>
      </w:pPr>
      <w:r w:rsidRPr="00186007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  <w:lang w:val="de-DE" w:eastAsia="fa-IR" w:bidi="fa-IR"/>
        </w:rPr>
        <w:t>ТЕМРЮКСКОГО РАЙОНА</w:t>
      </w:r>
    </w:p>
    <w:p w:rsidR="00186007" w:rsidRPr="004D7684" w:rsidRDefault="00186007" w:rsidP="00186007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jc w:val="center"/>
        <w:textAlignment w:val="baseline"/>
        <w:rPr>
          <w:rFonts w:ascii="Times New Roman" w:hAnsi="Times New Roman" w:cs="Times New Roman"/>
          <w:b/>
          <w:color w:val="auto"/>
          <w:kern w:val="1"/>
          <w:sz w:val="20"/>
          <w:szCs w:val="20"/>
          <w:lang w:val="de-DE" w:eastAsia="fa-IR" w:bidi="fa-IR"/>
        </w:rPr>
      </w:pPr>
    </w:p>
    <w:p w:rsidR="00186007" w:rsidRPr="00186007" w:rsidRDefault="00186007" w:rsidP="00186007">
      <w:pPr>
        <w:keepNext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kern w:val="1"/>
          <w:sz w:val="28"/>
          <w:lang w:val="de-DE" w:eastAsia="fa-IR" w:bidi="fa-IR"/>
        </w:rPr>
      </w:pPr>
      <w:r w:rsidRPr="00186007">
        <w:rPr>
          <w:rFonts w:ascii="Times New Roman" w:hAnsi="Times New Roman" w:cs="Times New Roman"/>
          <w:b/>
          <w:color w:val="auto"/>
          <w:kern w:val="1"/>
          <w:sz w:val="32"/>
          <w:szCs w:val="32"/>
          <w:lang w:val="de-DE" w:eastAsia="fa-IR" w:bidi="fa-IR"/>
        </w:rPr>
        <w:t xml:space="preserve">РЕШЕНИЕ № </w:t>
      </w:r>
      <w:r w:rsidR="00C61132">
        <w:rPr>
          <w:rFonts w:ascii="Times New Roman" w:eastAsia="Calibri" w:hAnsi="Times New Roman" w:cs="Times New Roman"/>
          <w:b/>
          <w:color w:val="auto"/>
          <w:kern w:val="1"/>
          <w:sz w:val="28"/>
          <w:szCs w:val="32"/>
          <w:lang w:eastAsia="fa-IR" w:bidi="fa-IR"/>
        </w:rPr>
        <w:t>104</w:t>
      </w:r>
      <w:bookmarkStart w:id="0" w:name="_GoBack"/>
      <w:bookmarkEnd w:id="0"/>
    </w:p>
    <w:p w:rsidR="00186007" w:rsidRPr="004D7684" w:rsidRDefault="00186007" w:rsidP="00186007">
      <w:pPr>
        <w:suppressAutoHyphens/>
        <w:jc w:val="center"/>
        <w:textAlignment w:val="baseline"/>
        <w:rPr>
          <w:rFonts w:ascii="Times New Roman" w:eastAsia="Calibri" w:hAnsi="Times New Roman" w:cs="Times New Roman"/>
          <w:color w:val="auto"/>
          <w:kern w:val="1"/>
          <w:lang w:val="de-DE" w:eastAsia="fa-IR" w:bidi="fa-IR"/>
        </w:rPr>
      </w:pPr>
    </w:p>
    <w:p w:rsidR="00186007" w:rsidRPr="00186007" w:rsidRDefault="00C22213" w:rsidP="00186007">
      <w:pPr>
        <w:suppressAutoHyphens/>
        <w:jc w:val="center"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val="en-US" w:eastAsia="fa-IR" w:bidi="fa-IR"/>
        </w:rPr>
        <w:t>XXIII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сессия                                                                                        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val="en-US" w:eastAsia="fa-IR" w:bidi="fa-IR"/>
        </w:rPr>
        <w:t>IV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созыва</w:t>
      </w:r>
    </w:p>
    <w:p w:rsidR="00186007" w:rsidRPr="004D7684" w:rsidRDefault="0018600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lang w:eastAsia="fa-IR" w:bidi="fa-IR"/>
        </w:rPr>
      </w:pPr>
    </w:p>
    <w:p w:rsidR="00186007" w:rsidRPr="00186007" w:rsidRDefault="00C22213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25 февраля 2021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года                         </w:t>
      </w:r>
      <w:r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</w:t>
      </w:r>
      <w:r w:rsid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</w:t>
      </w:r>
      <w:r w:rsidR="00186007" w:rsidRPr="00186007">
        <w:rPr>
          <w:rFonts w:ascii="Times New Roman" w:eastAsia="Andale Sans UI" w:hAnsi="Times New Roman" w:cs="Tahoma"/>
          <w:color w:val="auto"/>
          <w:kern w:val="1"/>
          <w:sz w:val="28"/>
          <w:szCs w:val="28"/>
          <w:lang w:eastAsia="fa-IR" w:bidi="fa-IR"/>
        </w:rPr>
        <w:t xml:space="preserve">                            ст-ца Курчанская</w:t>
      </w:r>
    </w:p>
    <w:p w:rsidR="00186007" w:rsidRPr="004D7684" w:rsidRDefault="00186007" w:rsidP="00186007">
      <w:pPr>
        <w:suppressAutoHyphens/>
        <w:textAlignment w:val="baseline"/>
        <w:rPr>
          <w:rFonts w:ascii="Times New Roman" w:eastAsia="Andale Sans UI" w:hAnsi="Times New Roman" w:cs="Tahoma"/>
          <w:color w:val="auto"/>
          <w:kern w:val="1"/>
          <w:sz w:val="26"/>
          <w:szCs w:val="26"/>
          <w:lang w:eastAsia="fa-IR" w:bidi="fa-IR"/>
        </w:rPr>
      </w:pPr>
    </w:p>
    <w:p w:rsidR="004D7684" w:rsidRDefault="00286331" w:rsidP="00724BEC">
      <w:pPr>
        <w:pStyle w:val="2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724BEC">
        <w:rPr>
          <w:rFonts w:ascii="Times New Roman" w:hAnsi="Times New Roman" w:cs="Times New Roman"/>
          <w:b/>
          <w:spacing w:val="0"/>
          <w:sz w:val="28"/>
          <w:szCs w:val="28"/>
        </w:rPr>
        <w:t>Об утверждении Порядка</w:t>
      </w:r>
      <w:r w:rsidR="00724BEC" w:rsidRPr="00724BEC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r w:rsidRPr="00724BEC">
        <w:rPr>
          <w:rFonts w:ascii="Times New Roman" w:hAnsi="Times New Roman" w:cs="Times New Roman"/>
          <w:b/>
          <w:spacing w:val="0"/>
          <w:sz w:val="28"/>
          <w:szCs w:val="28"/>
        </w:rPr>
        <w:t xml:space="preserve">размещения сведений о доходах, расходах, </w:t>
      </w:r>
    </w:p>
    <w:p w:rsidR="00286331" w:rsidRPr="00724BEC" w:rsidRDefault="00286331" w:rsidP="00724BEC">
      <w:pPr>
        <w:pStyle w:val="2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724BEC">
        <w:rPr>
          <w:rFonts w:ascii="Times New Roman" w:hAnsi="Times New Roman" w:cs="Times New Roman"/>
          <w:b/>
          <w:spacing w:val="0"/>
          <w:sz w:val="28"/>
          <w:szCs w:val="28"/>
        </w:rPr>
        <w:t>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"Интернет" и предоставления этих сведений средствам массовой информации для опубликования</w:t>
      </w:r>
    </w:p>
    <w:p w:rsidR="00724BEC" w:rsidRPr="004D7684" w:rsidRDefault="00724BEC" w:rsidP="00186007">
      <w:pPr>
        <w:ind w:firstLine="851"/>
        <w:jc w:val="both"/>
        <w:rPr>
          <w:rFonts w:ascii="Times New Roman" w:hAnsi="Times New Roman" w:cs="Times New Roman"/>
        </w:rPr>
      </w:pPr>
    </w:p>
    <w:p w:rsidR="00286331" w:rsidRPr="00186007" w:rsidRDefault="00286331" w:rsidP="001860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 w:rsidRPr="00186007">
        <w:rPr>
          <w:rFonts w:ascii="Times New Roman" w:hAnsi="Times New Roman" w:cs="Times New Roman"/>
          <w:sz w:val="28"/>
          <w:szCs w:val="28"/>
        </w:rPr>
        <w:t>о</w:t>
      </w:r>
      <w:r w:rsidRPr="00186007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 w:rsidRPr="00186007">
        <w:rPr>
          <w:rFonts w:ascii="Times New Roman" w:hAnsi="Times New Roman" w:cs="Times New Roman"/>
          <w:sz w:val="28"/>
          <w:szCs w:val="28"/>
        </w:rPr>
        <w:t xml:space="preserve"> </w:t>
      </w:r>
      <w:r w:rsidRPr="00186007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 и Федерального закона от 25 декабря 2008 года №</w:t>
      </w:r>
      <w:r w:rsidR="00F05017" w:rsidRPr="00186007">
        <w:rPr>
          <w:rFonts w:ascii="Times New Roman" w:hAnsi="Times New Roman" w:cs="Times New Roman"/>
          <w:sz w:val="28"/>
          <w:szCs w:val="28"/>
        </w:rPr>
        <w:t xml:space="preserve"> </w:t>
      </w:r>
      <w:r w:rsidRPr="00186007">
        <w:rPr>
          <w:rFonts w:ascii="Times New Roman" w:hAnsi="Times New Roman" w:cs="Times New Roman"/>
          <w:sz w:val="28"/>
          <w:szCs w:val="28"/>
        </w:rPr>
        <w:t xml:space="preserve">273-Ф3 "О противодействии коррупции", руководствуясь Уставом </w:t>
      </w:r>
      <w:r w:rsidR="00186007">
        <w:rPr>
          <w:rFonts w:ascii="Times New Roman" w:hAnsi="Times New Roman" w:cs="Times New Roman"/>
          <w:sz w:val="28"/>
          <w:szCs w:val="28"/>
        </w:rPr>
        <w:t xml:space="preserve">Курчанского </w:t>
      </w:r>
      <w:r w:rsidRPr="00186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6007">
        <w:rPr>
          <w:rFonts w:ascii="Times New Roman" w:hAnsi="Times New Roman" w:cs="Times New Roman"/>
          <w:sz w:val="28"/>
          <w:szCs w:val="28"/>
        </w:rPr>
        <w:t>Темрюкского</w:t>
      </w:r>
      <w:r w:rsidRPr="00186007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186007">
        <w:rPr>
          <w:rFonts w:ascii="Times New Roman" w:hAnsi="Times New Roman" w:cs="Times New Roman"/>
          <w:sz w:val="28"/>
          <w:szCs w:val="28"/>
        </w:rPr>
        <w:t xml:space="preserve">Курчанского </w:t>
      </w:r>
      <w:r w:rsidRPr="00186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6007">
        <w:rPr>
          <w:rFonts w:ascii="Times New Roman" w:hAnsi="Times New Roman" w:cs="Times New Roman"/>
          <w:sz w:val="28"/>
          <w:szCs w:val="28"/>
        </w:rPr>
        <w:t>Темрюкского</w:t>
      </w:r>
      <w:r w:rsidRPr="0018600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86007">
        <w:rPr>
          <w:rFonts w:ascii="Times New Roman" w:hAnsi="Times New Roman" w:cs="Times New Roman"/>
          <w:sz w:val="28"/>
          <w:szCs w:val="28"/>
        </w:rPr>
        <w:t>р е ш и л</w:t>
      </w:r>
      <w:r w:rsidRPr="00186007">
        <w:rPr>
          <w:rFonts w:ascii="Times New Roman" w:hAnsi="Times New Roman" w:cs="Times New Roman"/>
          <w:sz w:val="28"/>
          <w:szCs w:val="28"/>
        </w:rPr>
        <w:t>: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1. Утвердить Порядок размещения сведений о доходах,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"Интернет" и предоставления этих сведений средствам массовой информации для опубликования (прилагается).</w:t>
      </w:r>
    </w:p>
    <w:p w:rsidR="00286331" w:rsidRPr="00186007" w:rsidRDefault="00286331" w:rsidP="001860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2. </w:t>
      </w:r>
      <w:r w:rsidR="004D7684" w:rsidRPr="004D7684">
        <w:rPr>
          <w:rFonts w:ascii="Times New Roman" w:hAnsi="Times New Roman" w:cs="Times New Roman"/>
          <w:sz w:val="28"/>
          <w:szCs w:val="28"/>
        </w:rPr>
        <w:t>Общему отделу официально опубликовать решение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официальном сайте Курчанского сельского поселения Темрюкского района.</w:t>
      </w:r>
    </w:p>
    <w:p w:rsidR="00286331" w:rsidRPr="00186007" w:rsidRDefault="00286331" w:rsidP="001860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</w:t>
      </w:r>
      <w:r w:rsidR="004D7684">
        <w:rPr>
          <w:rFonts w:ascii="Times New Roman" w:hAnsi="Times New Roman" w:cs="Times New Roman"/>
          <w:sz w:val="28"/>
          <w:szCs w:val="28"/>
        </w:rPr>
        <w:t xml:space="preserve">озложить на </w:t>
      </w:r>
      <w:r w:rsidR="00186007">
        <w:rPr>
          <w:rFonts w:ascii="Times New Roman" w:hAnsi="Times New Roman" w:cs="Times New Roman"/>
          <w:sz w:val="28"/>
          <w:szCs w:val="28"/>
        </w:rPr>
        <w:t xml:space="preserve">председателя Совета Курчанского </w:t>
      </w:r>
      <w:r w:rsidRPr="00186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6007">
        <w:rPr>
          <w:rFonts w:ascii="Times New Roman" w:hAnsi="Times New Roman" w:cs="Times New Roman"/>
          <w:sz w:val="28"/>
          <w:szCs w:val="28"/>
        </w:rPr>
        <w:t>Темрюкского</w:t>
      </w:r>
      <w:r w:rsidR="004D7684">
        <w:rPr>
          <w:rFonts w:ascii="Times New Roman" w:hAnsi="Times New Roman" w:cs="Times New Roman"/>
          <w:sz w:val="28"/>
          <w:szCs w:val="28"/>
        </w:rPr>
        <w:t xml:space="preserve"> района И.Я. Кандабарову</w:t>
      </w:r>
      <w:r w:rsidRPr="0018600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186007" w:rsidRDefault="00286331" w:rsidP="0018600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4. Решение вступает в силу </w:t>
      </w:r>
      <w:r w:rsidR="004D7684">
        <w:rPr>
          <w:rFonts w:ascii="Times New Roman" w:hAnsi="Times New Roman" w:cs="Times New Roman"/>
          <w:sz w:val="28"/>
          <w:szCs w:val="28"/>
        </w:rPr>
        <w:t xml:space="preserve">на следующий день после </w:t>
      </w:r>
      <w:r w:rsidRPr="0018600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286331" w:rsidRPr="004D7684" w:rsidRDefault="00286331" w:rsidP="00186007">
      <w:pPr>
        <w:ind w:firstLine="851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86"/>
        <w:gridCol w:w="4516"/>
      </w:tblGrid>
      <w:tr w:rsidR="004D7684" w:rsidRPr="004D7684" w:rsidTr="0010047E">
        <w:tc>
          <w:tcPr>
            <w:tcW w:w="453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Глава </w:t>
            </w:r>
          </w:p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  <w:tc>
          <w:tcPr>
            <w:tcW w:w="58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Совета </w:t>
            </w:r>
          </w:p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</w:tr>
      <w:tr w:rsidR="004D7684" w:rsidRPr="004D7684" w:rsidTr="0010047E">
        <w:tc>
          <w:tcPr>
            <w:tcW w:w="453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__________________ В.П.Гришков</w:t>
            </w:r>
          </w:p>
        </w:tc>
        <w:tc>
          <w:tcPr>
            <w:tcW w:w="58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4D7684" w:rsidRPr="004D7684" w:rsidRDefault="004D7684" w:rsidP="004D7684">
            <w:pPr>
              <w:widowControl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________________И.Я.Кандабарова</w:t>
            </w:r>
          </w:p>
        </w:tc>
      </w:tr>
    </w:tbl>
    <w:p w:rsidR="00286331" w:rsidRPr="00186007" w:rsidRDefault="00286331" w:rsidP="00186007">
      <w:pPr>
        <w:pStyle w:val="2"/>
        <w:shd w:val="clear" w:color="auto" w:fill="auto"/>
        <w:spacing w:after="0" w:line="240" w:lineRule="auto"/>
        <w:ind w:left="5387" w:right="20"/>
        <w:jc w:val="both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186007" w:rsidRDefault="00186007" w:rsidP="00186007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  <w:sectPr w:rsidR="00186007" w:rsidSect="007228C8">
          <w:headerReference w:type="even" r:id="rId9"/>
          <w:pgSz w:w="11907" w:h="16840" w:code="9"/>
          <w:pgMar w:top="284" w:right="567" w:bottom="964" w:left="1644" w:header="720" w:footer="567" w:gutter="0"/>
          <w:cols w:space="720"/>
          <w:titlePg/>
          <w:docGrid w:linePitch="326"/>
        </w:sectPr>
      </w:pPr>
    </w:p>
    <w:p w:rsidR="007228C8" w:rsidRDefault="00286331" w:rsidP="00186007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6007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ПРИЛОЖЕНИЕ </w:t>
      </w:r>
    </w:p>
    <w:p w:rsidR="007228C8" w:rsidRDefault="007228C8" w:rsidP="00186007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 решению </w:t>
      </w:r>
      <w:r w:rsidR="00787A59"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XXIII</w:t>
      </w:r>
      <w:r w:rsidR="00787A59" w:rsidRPr="00787A5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8911A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сессии </w:t>
      </w:r>
      <w:r w:rsidR="00286331" w:rsidRPr="0018600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Совета </w:t>
      </w:r>
    </w:p>
    <w:p w:rsidR="00286331" w:rsidRPr="007228C8" w:rsidRDefault="007228C8" w:rsidP="00186007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Курчанского </w:t>
      </w:r>
      <w:r w:rsidR="00286331" w:rsidRPr="0018600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Темрюкского</w:t>
      </w:r>
      <w:r w:rsidR="00286331" w:rsidRPr="0018600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  <w:r w:rsidRPr="007228C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IV</w:t>
      </w:r>
      <w:r w:rsidRPr="007228C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созыва</w:t>
      </w:r>
    </w:p>
    <w:p w:rsidR="00286331" w:rsidRPr="00186007" w:rsidRDefault="007228C8" w:rsidP="00186007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787A59">
        <w:rPr>
          <w:rFonts w:ascii="Times New Roman" w:hAnsi="Times New Roman" w:cs="Times New Roman"/>
          <w:kern w:val="2"/>
          <w:sz w:val="28"/>
          <w:szCs w:val="28"/>
          <w:lang w:eastAsia="ar-SA"/>
        </w:rPr>
        <w:t>25.02.2021 г.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№ _____</w:t>
      </w:r>
    </w:p>
    <w:p w:rsidR="00286331" w:rsidRPr="00186007" w:rsidRDefault="00286331" w:rsidP="00186007">
      <w:pPr>
        <w:pStyle w:val="2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286331" w:rsidRPr="00186007" w:rsidRDefault="00286331" w:rsidP="00186007">
      <w:pPr>
        <w:pStyle w:val="2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186007">
        <w:rPr>
          <w:rFonts w:ascii="Times New Roman" w:hAnsi="Times New Roman" w:cs="Times New Roman"/>
          <w:b/>
          <w:spacing w:val="0"/>
          <w:sz w:val="28"/>
          <w:szCs w:val="28"/>
        </w:rPr>
        <w:t>ПОРЯДОК</w:t>
      </w:r>
    </w:p>
    <w:p w:rsidR="00286331" w:rsidRPr="00186007" w:rsidRDefault="00286331" w:rsidP="00186007">
      <w:pPr>
        <w:pStyle w:val="3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pacing w:val="0"/>
          <w:sz w:val="28"/>
          <w:szCs w:val="28"/>
        </w:rPr>
      </w:pPr>
      <w:r w:rsidRPr="00186007">
        <w:rPr>
          <w:rFonts w:ascii="Times New Roman" w:hAnsi="Times New Roman" w:cs="Times New Roman"/>
          <w:spacing w:val="0"/>
          <w:sz w:val="28"/>
          <w:szCs w:val="28"/>
        </w:rPr>
        <w:t>размещения сведений о доходах,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"Интернет" и предоставления этих сведений средствам массовой информации для опубликования</w:t>
      </w:r>
    </w:p>
    <w:p w:rsidR="00286331" w:rsidRPr="00186007" w:rsidRDefault="00286331" w:rsidP="00186007">
      <w:pPr>
        <w:pStyle w:val="3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286331" w:rsidRPr="00186007" w:rsidRDefault="00F05017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1. </w:t>
      </w:r>
      <w:r w:rsidR="00286331" w:rsidRPr="00186007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 законом от 25 декабря 2008 года № 273-Ф3 "О противодействии коррупции", Федеральным законом от 3 декабря 2012 года № 230-ФЗ "О контроле за соот</w:t>
      </w:r>
      <w:r w:rsidR="00286331" w:rsidRPr="0018600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доходам", Указом Президента Российской Федерации от 8 июля 2013 года № 613 "Вопросы противодействия коррупции"</w:t>
      </w:r>
      <w:r w:rsidRPr="0018600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186007" w:rsidRDefault="00F05017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2. </w:t>
      </w:r>
      <w:r w:rsidR="00286331" w:rsidRPr="00186007">
        <w:rPr>
          <w:rFonts w:ascii="Times New Roman" w:hAnsi="Times New Roman" w:cs="Times New Roman"/>
          <w:sz w:val="28"/>
          <w:szCs w:val="28"/>
        </w:rPr>
        <w:t xml:space="preserve"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депутатов, а также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 w:rsidR="00186007">
        <w:rPr>
          <w:rFonts w:ascii="Times New Roman" w:hAnsi="Times New Roman" w:cs="Times New Roman"/>
          <w:sz w:val="28"/>
          <w:szCs w:val="28"/>
        </w:rPr>
        <w:t xml:space="preserve">Курчанскоо </w:t>
      </w:r>
      <w:r w:rsidR="00286331" w:rsidRPr="00186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6007">
        <w:rPr>
          <w:rFonts w:ascii="Times New Roman" w:hAnsi="Times New Roman" w:cs="Times New Roman"/>
          <w:sz w:val="28"/>
          <w:szCs w:val="28"/>
        </w:rPr>
        <w:t>Темрюкского</w:t>
      </w:r>
      <w:r w:rsidR="00286331" w:rsidRPr="0018600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"Интернет" (далее - официальный сайт), а т</w:t>
      </w:r>
      <w:r w:rsidR="00EA4491" w:rsidRPr="00186007">
        <w:rPr>
          <w:rFonts w:ascii="Times New Roman" w:hAnsi="Times New Roman" w:cs="Times New Roman"/>
          <w:sz w:val="28"/>
          <w:szCs w:val="28"/>
        </w:rPr>
        <w:t>акже предоставлять эти сведения</w:t>
      </w:r>
      <w:r w:rsidR="00286331" w:rsidRPr="0018600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186007" w:rsidRDefault="00F05017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3. </w:t>
      </w:r>
      <w:r w:rsidR="00286331" w:rsidRPr="0018600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депутату, а также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Pr="00186007">
        <w:rPr>
          <w:rFonts w:ascii="Times New Roman" w:hAnsi="Times New Roman" w:cs="Times New Roman"/>
          <w:sz w:val="28"/>
          <w:szCs w:val="28"/>
        </w:rPr>
        <w:softHyphen/>
        <w:t>лежащих на праве собственности депутату, а также лицу, замещающему муниципальную должность, его супруге (супругу) и несовершеннолетним детям;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декларированный годовой доход депутата, а также лица, замещающего муниципальную должность, его супруги (супруга) и несовершеннолетних детей;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lastRenderedPageBreak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депутата, а также лица, замещающего муниципальную должность, и его супруги (супруга) за три последних года, предшествующих отчетному периоду.</w:t>
      </w:r>
    </w:p>
    <w:p w:rsidR="00C34178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186007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186007" w:rsidRDefault="00C34178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186007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186007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депутата, а также лица, замещающего м</w:t>
      </w:r>
      <w:r w:rsidR="00186007">
        <w:rPr>
          <w:rFonts w:ascii="Times New Roman" w:hAnsi="Times New Roman" w:cs="Times New Roman"/>
          <w:sz w:val="28"/>
          <w:szCs w:val="28"/>
        </w:rPr>
        <w:t>униципальную должность, его суп</w:t>
      </w:r>
      <w:r w:rsidRPr="00186007">
        <w:rPr>
          <w:rFonts w:ascii="Times New Roman" w:hAnsi="Times New Roman" w:cs="Times New Roman"/>
          <w:sz w:val="28"/>
          <w:szCs w:val="28"/>
        </w:rPr>
        <w:t>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34178" w:rsidRPr="00186007" w:rsidRDefault="00C34178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депутата, а также лица, замещающего муниципальную должность;</w:t>
      </w:r>
    </w:p>
    <w:p w:rsidR="00C34178" w:rsidRPr="00186007" w:rsidRDefault="00C34178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депутата, а также лица, замещающего муниципальную должность, его супруги (супруга), детей и иных членов семьи;</w:t>
      </w:r>
    </w:p>
    <w:p w:rsidR="00C34178" w:rsidRPr="00186007" w:rsidRDefault="00C34178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не</w:t>
      </w:r>
      <w:r w:rsidRPr="00186007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депутату, а также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8911A1" w:rsidRDefault="00C34178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информацию, отнесенную к государственной тайне или являющуюся </w:t>
      </w:r>
      <w:r w:rsidRPr="008911A1">
        <w:rPr>
          <w:rFonts w:ascii="Times New Roman" w:hAnsi="Times New Roman" w:cs="Times New Roman"/>
          <w:sz w:val="28"/>
          <w:szCs w:val="28"/>
        </w:rPr>
        <w:t xml:space="preserve">конфиденциальной. </w:t>
      </w:r>
    </w:p>
    <w:p w:rsidR="00A52664" w:rsidRPr="008911A1" w:rsidRDefault="00286331" w:rsidP="00186007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911A1">
        <w:rPr>
          <w:rFonts w:ascii="Times New Roman" w:hAnsi="Times New Roman" w:cs="Times New Roman"/>
          <w:sz w:val="28"/>
          <w:szCs w:val="28"/>
        </w:rPr>
        <w:t xml:space="preserve">5. </w:t>
      </w:r>
      <w:r w:rsidR="00C34178" w:rsidRPr="008911A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186007" w:rsidRPr="008911A1">
        <w:rPr>
          <w:rFonts w:ascii="Times New Roman" w:hAnsi="Times New Roman" w:cs="Times New Roman"/>
          <w:sz w:val="28"/>
          <w:szCs w:val="28"/>
        </w:rPr>
        <w:t xml:space="preserve">Курчанского </w:t>
      </w:r>
      <w:r w:rsidR="00C34178" w:rsidRPr="008911A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86007" w:rsidRPr="008911A1">
        <w:rPr>
          <w:rFonts w:ascii="Times New Roman" w:hAnsi="Times New Roman" w:cs="Times New Roman"/>
          <w:sz w:val="28"/>
          <w:szCs w:val="28"/>
        </w:rPr>
        <w:t>Темрюкского</w:t>
      </w:r>
      <w:r w:rsidR="00C34178" w:rsidRPr="008911A1">
        <w:rPr>
          <w:rFonts w:ascii="Times New Roman" w:hAnsi="Times New Roman" w:cs="Times New Roman"/>
          <w:sz w:val="28"/>
          <w:szCs w:val="28"/>
        </w:rPr>
        <w:t xml:space="preserve"> района и осуществляющего свои полномочия на непостоянной основе, размещаются на официальном сайте администрации </w:t>
      </w:r>
      <w:r w:rsidR="00186007" w:rsidRPr="008911A1">
        <w:rPr>
          <w:rFonts w:ascii="Times New Roman" w:hAnsi="Times New Roman" w:cs="Times New Roman"/>
          <w:sz w:val="28"/>
          <w:szCs w:val="28"/>
        </w:rPr>
        <w:t xml:space="preserve">Курчанского </w:t>
      </w:r>
      <w:r w:rsidR="00C34178" w:rsidRPr="008911A1">
        <w:rPr>
          <w:rFonts w:ascii="Times New Roman" w:hAnsi="Times New Roman" w:cs="Times New Roman"/>
          <w:sz w:val="28"/>
          <w:szCs w:val="28"/>
        </w:rPr>
        <w:t>сельско</w:t>
      </w:r>
      <w:r w:rsidR="00777482" w:rsidRPr="008911A1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r w:rsidR="00186007" w:rsidRPr="008911A1">
        <w:rPr>
          <w:rFonts w:ascii="Times New Roman" w:hAnsi="Times New Roman" w:cs="Times New Roman"/>
          <w:sz w:val="28"/>
          <w:szCs w:val="28"/>
        </w:rPr>
        <w:t>Темрюкского</w:t>
      </w:r>
      <w:r w:rsidR="00777482" w:rsidRPr="008911A1">
        <w:rPr>
          <w:rFonts w:ascii="Times New Roman" w:hAnsi="Times New Roman" w:cs="Times New Roman"/>
          <w:sz w:val="28"/>
          <w:szCs w:val="28"/>
        </w:rPr>
        <w:t xml:space="preserve"> района при</w:t>
      </w:r>
      <w:r w:rsidR="00C34178" w:rsidRPr="008911A1">
        <w:rPr>
          <w:rFonts w:ascii="Times New Roman" w:hAnsi="Times New Roman" w:cs="Times New Roman"/>
          <w:sz w:val="28"/>
          <w:szCs w:val="28"/>
        </w:rPr>
        <w:t xml:space="preserve"> </w:t>
      </w:r>
      <w:r w:rsidR="00777482" w:rsidRPr="008911A1">
        <w:rPr>
          <w:rFonts w:ascii="Times New Roman" w:hAnsi="Times New Roman" w:cs="Times New Roman"/>
          <w:sz w:val="28"/>
          <w:szCs w:val="28"/>
        </w:rPr>
        <w:t xml:space="preserve">их предоставлении </w:t>
      </w:r>
      <w:r w:rsidR="00A52664" w:rsidRPr="008911A1">
        <w:rPr>
          <w:rFonts w:ascii="Times New Roman" w:hAnsi="Times New Roman" w:cs="Times New Roman"/>
          <w:sz w:val="28"/>
          <w:szCs w:val="28"/>
        </w:rPr>
        <w:t>в случаях, предусмотренных частью 4.2. статьи 12.1</w:t>
      </w:r>
      <w:r w:rsidR="00A52664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N 273-ФЗ</w:t>
      </w:r>
      <w:r w:rsidR="00EA4491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52664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"О противодействии коррупции"</w:t>
      </w:r>
      <w:r w:rsidR="00EA4491" w:rsidRPr="008911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C34178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1A1">
        <w:rPr>
          <w:rFonts w:ascii="Times New Roman" w:hAnsi="Times New Roman" w:cs="Times New Roman"/>
          <w:sz w:val="28"/>
          <w:szCs w:val="28"/>
        </w:rPr>
        <w:t>6. Сведения о доходах, расходах, об имуществе и обязательствах имущественного характера, указанные</w:t>
      </w:r>
      <w:r w:rsidRPr="00186007"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Порядка, </w:t>
      </w:r>
      <w:r w:rsidR="00C34178" w:rsidRPr="0018600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186007">
        <w:rPr>
          <w:rFonts w:ascii="Times New Roman" w:hAnsi="Times New Roman" w:cs="Times New Roman"/>
          <w:sz w:val="28"/>
          <w:szCs w:val="28"/>
        </w:rPr>
        <w:t>находятся в информационно-телекоммуникационной сети "Интернет" и ежегодно обновляются в течение 14 рабочих дней со дня истечения срока, установленного для их подачи.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7. Размещение на официальном сайте сведений о доходах, расходах, об </w:t>
      </w:r>
      <w:r w:rsidRPr="00186007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8.</w:t>
      </w:r>
      <w:r w:rsidR="007228C8">
        <w:rPr>
          <w:rFonts w:ascii="Times New Roman" w:hAnsi="Times New Roman" w:cs="Times New Roman"/>
          <w:sz w:val="28"/>
          <w:szCs w:val="28"/>
        </w:rPr>
        <w:t xml:space="preserve"> </w:t>
      </w:r>
      <w:r w:rsidRPr="0018600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депутату, а также лицу, замещающему муниципальную должность, в отношении которого поступил запрос;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 w:rsidRPr="00186007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Pr="0018600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186007" w:rsidRDefault="00286331" w:rsidP="00186007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86331" w:rsidRDefault="00286331" w:rsidP="001860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228C8" w:rsidRPr="00186007" w:rsidRDefault="007228C8" w:rsidP="001860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186007" w:rsidRDefault="00286331" w:rsidP="001860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860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86007">
        <w:rPr>
          <w:rFonts w:ascii="Times New Roman" w:hAnsi="Times New Roman" w:cs="Times New Roman"/>
          <w:sz w:val="28"/>
          <w:szCs w:val="28"/>
        </w:rPr>
        <w:t xml:space="preserve">Курчанского </w:t>
      </w:r>
      <w:r w:rsidRPr="0018600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86331" w:rsidRPr="00186007" w:rsidRDefault="00186007" w:rsidP="001860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286331" w:rsidRPr="0018600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 Гришков</w:t>
      </w:r>
    </w:p>
    <w:p w:rsidR="00286331" w:rsidRPr="00186007" w:rsidRDefault="00286331" w:rsidP="001860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1D75" w:rsidRPr="00186007" w:rsidRDefault="00CA1D75" w:rsidP="00186007">
      <w:pPr>
        <w:rPr>
          <w:rFonts w:ascii="Times New Roman" w:hAnsi="Times New Roman" w:cs="Times New Roman"/>
          <w:sz w:val="28"/>
          <w:szCs w:val="28"/>
        </w:rPr>
      </w:pPr>
    </w:p>
    <w:p w:rsidR="00186007" w:rsidRPr="00186007" w:rsidRDefault="00186007" w:rsidP="00186007">
      <w:pPr>
        <w:rPr>
          <w:rFonts w:ascii="Times New Roman" w:hAnsi="Times New Roman" w:cs="Times New Roman"/>
          <w:sz w:val="28"/>
          <w:szCs w:val="28"/>
        </w:rPr>
      </w:pPr>
    </w:p>
    <w:sectPr w:rsidR="00186007" w:rsidRPr="00186007" w:rsidSect="00186007"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0C" w:rsidRDefault="0031150C" w:rsidP="00D44505">
      <w:r>
        <w:separator/>
      </w:r>
    </w:p>
  </w:endnote>
  <w:endnote w:type="continuationSeparator" w:id="0">
    <w:p w:rsidR="0031150C" w:rsidRDefault="0031150C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0C" w:rsidRDefault="0031150C" w:rsidP="00D44505">
      <w:r>
        <w:separator/>
      </w:r>
    </w:p>
  </w:footnote>
  <w:footnote w:type="continuationSeparator" w:id="0">
    <w:p w:rsidR="0031150C" w:rsidRDefault="0031150C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3115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331"/>
    <w:rsid w:val="00002A8A"/>
    <w:rsid w:val="00130256"/>
    <w:rsid w:val="0014404D"/>
    <w:rsid w:val="00186007"/>
    <w:rsid w:val="001A24CE"/>
    <w:rsid w:val="001C454D"/>
    <w:rsid w:val="001F6985"/>
    <w:rsid w:val="00286331"/>
    <w:rsid w:val="0031150C"/>
    <w:rsid w:val="00340DAA"/>
    <w:rsid w:val="00434E36"/>
    <w:rsid w:val="0046420F"/>
    <w:rsid w:val="004B23C2"/>
    <w:rsid w:val="004D7684"/>
    <w:rsid w:val="00583AA5"/>
    <w:rsid w:val="00722157"/>
    <w:rsid w:val="007228C8"/>
    <w:rsid w:val="00724BEC"/>
    <w:rsid w:val="00777482"/>
    <w:rsid w:val="00787A59"/>
    <w:rsid w:val="007E68F1"/>
    <w:rsid w:val="008911A1"/>
    <w:rsid w:val="00905209"/>
    <w:rsid w:val="00A408DF"/>
    <w:rsid w:val="00A52664"/>
    <w:rsid w:val="00C22213"/>
    <w:rsid w:val="00C34178"/>
    <w:rsid w:val="00C61132"/>
    <w:rsid w:val="00CA1D75"/>
    <w:rsid w:val="00D44505"/>
    <w:rsid w:val="00D542A2"/>
    <w:rsid w:val="00E171CC"/>
    <w:rsid w:val="00EA4491"/>
    <w:rsid w:val="00F05017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E459"/>
  <w15:docId w15:val="{7F597CA7-58EE-4138-A3A2-3166CE58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60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600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76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768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4449-FAED-4A99-BD39-B6EC4962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ПК</cp:lastModifiedBy>
  <cp:revision>17</cp:revision>
  <cp:lastPrinted>2021-02-24T05:53:00Z</cp:lastPrinted>
  <dcterms:created xsi:type="dcterms:W3CDTF">2020-11-19T08:53:00Z</dcterms:created>
  <dcterms:modified xsi:type="dcterms:W3CDTF">2021-03-01T08:09:00Z</dcterms:modified>
</cp:coreProperties>
</file>