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64" w:rsidRDefault="00803464" w:rsidP="00CB20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803464" w:rsidRDefault="00803464" w:rsidP="00CB20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464" w:rsidRDefault="00803464" w:rsidP="00CB20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FA0" w:rsidRPr="00CB208A" w:rsidRDefault="00CB208A" w:rsidP="00CB20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>Порядок</w:t>
      </w:r>
    </w:p>
    <w:p w:rsidR="00CB208A" w:rsidRDefault="00B46FA0" w:rsidP="00CB20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формирования, ведения и обязательного опубликования перечня </w:t>
      </w:r>
      <w:r w:rsidR="00CB208A" w:rsidRPr="00CB208A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</w:t>
      </w:r>
    </w:p>
    <w:p w:rsidR="00B46FA0" w:rsidRPr="00CB208A" w:rsidRDefault="00B46FA0" w:rsidP="00CB20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>в Российской Федерации"</w:t>
      </w:r>
    </w:p>
    <w:p w:rsidR="00B46FA0" w:rsidRDefault="00B46FA0" w:rsidP="00B46FA0"/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B208A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формирования, ведения (в том числе ежегодного дополнения) и обязательного опубликования перечня </w:t>
      </w:r>
      <w:r w:rsidR="00CB208A" w:rsidRPr="00CB20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имущества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 (далее соответственно - федеральное имущество, перечень), в целях предоставления </w:t>
      </w:r>
      <w:r w:rsidR="00CB208A" w:rsidRPr="00CB208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B208A">
        <w:rPr>
          <w:rFonts w:ascii="Times New Roman" w:hAnsi="Times New Roman" w:cs="Times New Roman"/>
          <w:sz w:val="28"/>
          <w:szCs w:val="28"/>
        </w:rPr>
        <w:t xml:space="preserve">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2. В перечень вносятся сведения о </w:t>
      </w:r>
      <w:r w:rsidR="00CB208A" w:rsidRPr="00CB208A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имуществе, соответствующем следующим критериям:</w:t>
      </w:r>
    </w:p>
    <w:p w:rsidR="00B46FA0" w:rsidRPr="00CB208A" w:rsidRDefault="00B46FA0" w:rsidP="00CB2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а) </w:t>
      </w:r>
      <w:r w:rsidR="00CB208A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B46FA0" w:rsidRPr="00CB208A" w:rsidRDefault="00B46FA0" w:rsidP="00CB2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б) </w:t>
      </w:r>
      <w:r w:rsidR="00CB208A">
        <w:rPr>
          <w:rFonts w:ascii="Times New Roman" w:hAnsi="Times New Roman" w:cs="Times New Roman"/>
          <w:sz w:val="28"/>
          <w:szCs w:val="28"/>
        </w:rPr>
        <w:t>муниципальное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имущество не ограничено в обороте;</w:t>
      </w:r>
    </w:p>
    <w:p w:rsidR="00B46FA0" w:rsidRPr="00CB208A" w:rsidRDefault="00B46FA0" w:rsidP="00CB2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в) </w:t>
      </w:r>
      <w:r w:rsidR="00CB208A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имущество не является объектом религиозного назначения;</w:t>
      </w:r>
    </w:p>
    <w:p w:rsidR="00B46FA0" w:rsidRPr="00CB208A" w:rsidRDefault="00B46FA0" w:rsidP="00CB2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г) </w:t>
      </w:r>
      <w:r w:rsidR="00CB208A">
        <w:rPr>
          <w:rFonts w:ascii="Times New Roman" w:hAnsi="Times New Roman" w:cs="Times New Roman"/>
          <w:sz w:val="28"/>
          <w:szCs w:val="28"/>
        </w:rPr>
        <w:t>муниципальное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имущество не является объектом незавершенного строительства;</w:t>
      </w:r>
    </w:p>
    <w:p w:rsidR="00B46FA0" w:rsidRPr="00CB208A" w:rsidRDefault="00B46FA0" w:rsidP="00CB2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д) в отношении </w:t>
      </w:r>
      <w:r w:rsidR="00CB208A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имущества не принято решение </w:t>
      </w:r>
      <w:r w:rsidR="00CB208A">
        <w:rPr>
          <w:rFonts w:ascii="Times New Roman" w:hAnsi="Times New Roman" w:cs="Times New Roman"/>
          <w:sz w:val="28"/>
          <w:szCs w:val="28"/>
        </w:rPr>
        <w:t>администрации поселения</w:t>
      </w:r>
      <w:r w:rsidRPr="00CB208A">
        <w:rPr>
          <w:rFonts w:ascii="Times New Roman" w:hAnsi="Times New Roman" w:cs="Times New Roman"/>
          <w:sz w:val="28"/>
          <w:szCs w:val="28"/>
        </w:rPr>
        <w:t xml:space="preserve"> о предоставлении его иным лицам;</w:t>
      </w:r>
    </w:p>
    <w:p w:rsidR="00B46FA0" w:rsidRPr="00CB208A" w:rsidRDefault="00B46FA0" w:rsidP="00CB2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е) </w:t>
      </w:r>
      <w:r w:rsidR="00CB208A">
        <w:rPr>
          <w:rFonts w:ascii="Times New Roman" w:hAnsi="Times New Roman" w:cs="Times New Roman"/>
          <w:sz w:val="28"/>
          <w:szCs w:val="28"/>
        </w:rPr>
        <w:t>муниципальное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имущество не включено в прогнозный план (программу) приватизации имущества, находящегося в </w:t>
      </w:r>
      <w:r w:rsidR="00CB208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B208A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CB208A">
        <w:rPr>
          <w:rFonts w:ascii="Times New Roman" w:hAnsi="Times New Roman" w:cs="Times New Roman"/>
          <w:sz w:val="28"/>
          <w:szCs w:val="28"/>
        </w:rPr>
        <w:t>поселения</w:t>
      </w:r>
      <w:r w:rsidRPr="00CB208A">
        <w:rPr>
          <w:rFonts w:ascii="Times New Roman" w:hAnsi="Times New Roman" w:cs="Times New Roman"/>
          <w:sz w:val="28"/>
          <w:szCs w:val="28"/>
        </w:rPr>
        <w:t>;</w:t>
      </w:r>
    </w:p>
    <w:p w:rsidR="00B46FA0" w:rsidRPr="00CB208A" w:rsidRDefault="00B46FA0" w:rsidP="00CB2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ж) </w:t>
      </w:r>
      <w:r w:rsidR="00CB208A">
        <w:rPr>
          <w:rFonts w:ascii="Times New Roman" w:hAnsi="Times New Roman" w:cs="Times New Roman"/>
          <w:sz w:val="28"/>
          <w:szCs w:val="28"/>
        </w:rPr>
        <w:t>муниципальное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имущество не признано аварийным и подлежащим сносу или реконструкции.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B208A">
        <w:rPr>
          <w:rFonts w:ascii="Times New Roman" w:hAnsi="Times New Roman" w:cs="Times New Roman"/>
          <w:sz w:val="28"/>
          <w:szCs w:val="28"/>
        </w:rPr>
        <w:t xml:space="preserve">Внесение сведений о </w:t>
      </w:r>
      <w:r w:rsidR="00CB208A">
        <w:rPr>
          <w:rFonts w:ascii="Times New Roman" w:hAnsi="Times New Roman" w:cs="Times New Roman"/>
          <w:sz w:val="28"/>
          <w:szCs w:val="28"/>
        </w:rPr>
        <w:t>муниципальном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имуществе в перечень (в том числе ежегодное дополнение), а также исключение сведений о </w:t>
      </w:r>
      <w:r w:rsidR="00CB208A">
        <w:rPr>
          <w:rFonts w:ascii="Times New Roman" w:hAnsi="Times New Roman" w:cs="Times New Roman"/>
          <w:sz w:val="28"/>
          <w:szCs w:val="28"/>
        </w:rPr>
        <w:t>муниципальном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имуществе из перечня осуществляются решением </w:t>
      </w:r>
      <w:r w:rsidR="00CB208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CB208A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CB208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</w:t>
      </w:r>
      <w:r w:rsidRPr="00CB208A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 об утверждении перечня или о внесении в него изменений на основе предложений органов местного самоуправления, </w:t>
      </w:r>
      <w:r w:rsidRPr="00CB208A">
        <w:rPr>
          <w:rFonts w:ascii="Times New Roman" w:hAnsi="Times New Roman" w:cs="Times New Roman"/>
          <w:sz w:val="28"/>
          <w:szCs w:val="28"/>
        </w:rPr>
        <w:lastRenderedPageBreak/>
        <w:t>общероссийских некоммерческих организаций, выражающих интересы субъектов малого и среднего предпринимательства, акционерного общества "Федеральная</w:t>
      </w:r>
      <w:proofErr w:type="gramEnd"/>
      <w:r w:rsidRPr="00CB208A">
        <w:rPr>
          <w:rFonts w:ascii="Times New Roman" w:hAnsi="Times New Roman" w:cs="Times New Roman"/>
          <w:sz w:val="28"/>
          <w:szCs w:val="28"/>
        </w:rPr>
        <w:t xml:space="preserve">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Внесение в перечень изменений, не предусматривающих исключения из перечня </w:t>
      </w:r>
      <w:r w:rsidR="00CB208A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имущества, осуществляется не позднее 10 рабочих дней </w:t>
      </w:r>
      <w:proofErr w:type="gramStart"/>
      <w:r w:rsidRPr="00CB208A">
        <w:rPr>
          <w:rFonts w:ascii="Times New Roman" w:hAnsi="Times New Roman" w:cs="Times New Roman"/>
          <w:sz w:val="28"/>
          <w:szCs w:val="28"/>
        </w:rPr>
        <w:t>с даты внесения</w:t>
      </w:r>
      <w:proofErr w:type="gramEnd"/>
      <w:r w:rsidRPr="00CB208A">
        <w:rPr>
          <w:rFonts w:ascii="Times New Roman" w:hAnsi="Times New Roman" w:cs="Times New Roman"/>
          <w:sz w:val="28"/>
          <w:szCs w:val="28"/>
        </w:rPr>
        <w:t xml:space="preserve"> соответствующих изменений в реестр </w:t>
      </w:r>
      <w:r w:rsidR="00CB208A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имущества.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4. Рассмотрение предложения, указанного в пункте 3 настоящих Правил, осуществляется уполномоченным органом в течение 30 календарных дней </w:t>
      </w:r>
      <w:proofErr w:type="gramStart"/>
      <w:r w:rsidRPr="00CB208A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CB208A">
        <w:rPr>
          <w:rFonts w:ascii="Times New Roman" w:hAnsi="Times New Roman" w:cs="Times New Roman"/>
          <w:sz w:val="28"/>
          <w:szCs w:val="28"/>
        </w:rPr>
        <w:t xml:space="preserve"> его поступления. По результатам рассмотрения предложения уполномоченным органом принимается одно из следующих решений: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а) о включении сведений о </w:t>
      </w:r>
      <w:r w:rsidR="00CB208A">
        <w:rPr>
          <w:rFonts w:ascii="Times New Roman" w:hAnsi="Times New Roman" w:cs="Times New Roman"/>
          <w:sz w:val="28"/>
          <w:szCs w:val="28"/>
        </w:rPr>
        <w:t>муниципальном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имуществе, в отношении которого поступило предложение, в перечень с учетом критериев, установленных пунктом 2 настоящих Правил;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б) об исключении сведений о </w:t>
      </w:r>
      <w:r w:rsidR="00CB208A">
        <w:rPr>
          <w:rFonts w:ascii="Times New Roman" w:hAnsi="Times New Roman" w:cs="Times New Roman"/>
          <w:sz w:val="28"/>
          <w:szCs w:val="28"/>
        </w:rPr>
        <w:t>муниципальном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имуществе, в отношении которого поступило предложение, из перечня с учетом положений пунктов 6 и 7 настоящих Правил;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>в) об отказе в учете предложения.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5. В случае принятия решения об отказе в учете предложения, указанного в пункте 3 настоящих Правил, уполномоченный орган направляет лицу, представившему предложение, мотивированный ответ о невозможности включения сведений о </w:t>
      </w:r>
      <w:r w:rsidR="004325EA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имуществе в перечень или исключения сведений о </w:t>
      </w:r>
      <w:r w:rsidR="004325EA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имуществе из перечня.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6. Уполномоченный орган вправе исключить сведения о </w:t>
      </w:r>
      <w:r w:rsidR="004325EA">
        <w:rPr>
          <w:rFonts w:ascii="Times New Roman" w:hAnsi="Times New Roman" w:cs="Times New Roman"/>
          <w:sz w:val="28"/>
          <w:szCs w:val="28"/>
        </w:rPr>
        <w:t>муниципальном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имуществе из перечня, если в течение 2 лет со дня включения сведений о </w:t>
      </w:r>
      <w:r w:rsidR="004325EA">
        <w:rPr>
          <w:rFonts w:ascii="Times New Roman" w:hAnsi="Times New Roman" w:cs="Times New Roman"/>
          <w:sz w:val="28"/>
          <w:szCs w:val="28"/>
        </w:rPr>
        <w:t>муниципальном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</w:t>
      </w:r>
      <w:r w:rsidR="00F93A01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имущества;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б) ни одного заявления о предоставлении </w:t>
      </w:r>
      <w:r w:rsidR="00F93A01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"О защите конкуренции".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7. Уполномоченный орган исключает сведения о </w:t>
      </w:r>
      <w:r w:rsidR="00F93A01">
        <w:rPr>
          <w:rFonts w:ascii="Times New Roman" w:hAnsi="Times New Roman" w:cs="Times New Roman"/>
          <w:sz w:val="28"/>
          <w:szCs w:val="28"/>
        </w:rPr>
        <w:t>муниципальном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имуществе из перечня в одном из следующих случаев: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а) в отношении </w:t>
      </w:r>
      <w:r w:rsidR="00F93A01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имущества в установленном законодательством Российской Федерации порядке принято решение о его использовании для государственных</w:t>
      </w:r>
      <w:r w:rsidR="00F93A01">
        <w:rPr>
          <w:rFonts w:ascii="Times New Roman" w:hAnsi="Times New Roman" w:cs="Times New Roman"/>
          <w:sz w:val="28"/>
          <w:szCs w:val="28"/>
        </w:rPr>
        <w:t xml:space="preserve"> или муниципальных</w:t>
      </w:r>
      <w:r w:rsidRPr="00CB208A">
        <w:rPr>
          <w:rFonts w:ascii="Times New Roman" w:hAnsi="Times New Roman" w:cs="Times New Roman"/>
          <w:sz w:val="28"/>
          <w:szCs w:val="28"/>
        </w:rPr>
        <w:t xml:space="preserve"> нужд либо для иных целей;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б) право </w:t>
      </w:r>
      <w:r w:rsidR="00F93A01">
        <w:rPr>
          <w:rFonts w:ascii="Times New Roman" w:hAnsi="Times New Roman" w:cs="Times New Roman"/>
          <w:sz w:val="28"/>
          <w:szCs w:val="28"/>
        </w:rPr>
        <w:t>муниципальной</w:t>
      </w:r>
      <w:r w:rsidRPr="00CB208A">
        <w:rPr>
          <w:rFonts w:ascii="Times New Roman" w:hAnsi="Times New Roman" w:cs="Times New Roman"/>
          <w:sz w:val="28"/>
          <w:szCs w:val="28"/>
        </w:rPr>
        <w:t xml:space="preserve"> собственности на имущество прекращено по решению суда или в ином установленном законом порядке.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8. Сведения о </w:t>
      </w:r>
      <w:r w:rsidR="00F93A01">
        <w:rPr>
          <w:rFonts w:ascii="Times New Roman" w:hAnsi="Times New Roman" w:cs="Times New Roman"/>
          <w:sz w:val="28"/>
          <w:szCs w:val="28"/>
        </w:rPr>
        <w:t>муниципальном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имуществе вносятся в перечень в составе и по форме, которые установлены в соответствии с частью 4.4 статьи 18 Федерального закона "О развитии малого и среднего предпринимательства в Российской Федерации".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 xml:space="preserve">9. Сведения о </w:t>
      </w:r>
      <w:r w:rsidR="00F93A01">
        <w:rPr>
          <w:rFonts w:ascii="Times New Roman" w:hAnsi="Times New Roman" w:cs="Times New Roman"/>
          <w:sz w:val="28"/>
          <w:szCs w:val="28"/>
        </w:rPr>
        <w:t>муниципальном</w:t>
      </w:r>
      <w:r w:rsidRPr="00CB208A">
        <w:rPr>
          <w:rFonts w:ascii="Times New Roman" w:hAnsi="Times New Roman" w:cs="Times New Roman"/>
          <w:sz w:val="28"/>
          <w:szCs w:val="28"/>
        </w:rPr>
        <w:t xml:space="preserve"> имуществе группируются в перечне по видам имущества (недвижимое имущество (в том числе единый недвижимый комплекс), движимое имущество).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>10. Ведение перечня осуществляется уполномоченным органом в электронной форме.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>11. Перечень и внесенные в него изменения подлежат: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B46FA0" w:rsidRPr="00CB208A" w:rsidRDefault="00B46FA0" w:rsidP="00CB20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208A">
        <w:rPr>
          <w:rFonts w:ascii="Times New Roman" w:hAnsi="Times New Roman" w:cs="Times New Roman"/>
          <w:sz w:val="28"/>
          <w:szCs w:val="28"/>
        </w:rPr>
        <w:t>б) размещению на официальном сайте уполномоченного органа в информационно-телекоммуникационной сети "Интернет" (в том числе в форме открытых данных) - в течение 3 рабочих дней со дня утверждения.</w:t>
      </w:r>
    </w:p>
    <w:p w:rsidR="00B46FA0" w:rsidRDefault="00B46FA0" w:rsidP="00B46FA0"/>
    <w:p w:rsidR="00B46FA0" w:rsidRPr="00F93A01" w:rsidRDefault="00F93A01" w:rsidP="00F93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A0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F93A01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F93A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93A01" w:rsidRPr="00F93A01" w:rsidRDefault="00F93A01" w:rsidP="00F93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A01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F93A01">
        <w:rPr>
          <w:rFonts w:ascii="Times New Roman" w:hAnsi="Times New Roman" w:cs="Times New Roman"/>
          <w:sz w:val="28"/>
          <w:szCs w:val="28"/>
        </w:rPr>
        <w:t>В.П.Гришков</w:t>
      </w:r>
      <w:proofErr w:type="spellEnd"/>
    </w:p>
    <w:sectPr w:rsidR="00F93A01" w:rsidRPr="00F93A01" w:rsidSect="00F93A0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320" w:rsidRDefault="006A5320" w:rsidP="00803464">
      <w:pPr>
        <w:spacing w:after="0" w:line="240" w:lineRule="auto"/>
      </w:pPr>
      <w:r>
        <w:separator/>
      </w:r>
    </w:p>
  </w:endnote>
  <w:endnote w:type="continuationSeparator" w:id="0">
    <w:p w:rsidR="006A5320" w:rsidRDefault="006A5320" w:rsidP="0080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320" w:rsidRDefault="006A5320" w:rsidP="00803464">
      <w:pPr>
        <w:spacing w:after="0" w:line="240" w:lineRule="auto"/>
      </w:pPr>
      <w:r>
        <w:separator/>
      </w:r>
    </w:p>
  </w:footnote>
  <w:footnote w:type="continuationSeparator" w:id="0">
    <w:p w:rsidR="006A5320" w:rsidRDefault="006A5320" w:rsidP="00803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5D"/>
    <w:rsid w:val="004325EA"/>
    <w:rsid w:val="006A5320"/>
    <w:rsid w:val="00803464"/>
    <w:rsid w:val="00B46FA0"/>
    <w:rsid w:val="00CB208A"/>
    <w:rsid w:val="00E15C5D"/>
    <w:rsid w:val="00E4434E"/>
    <w:rsid w:val="00F9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464"/>
  </w:style>
  <w:style w:type="paragraph" w:styleId="a5">
    <w:name w:val="footer"/>
    <w:basedOn w:val="a"/>
    <w:link w:val="a6"/>
    <w:uiPriority w:val="99"/>
    <w:unhideWhenUsed/>
    <w:rsid w:val="00803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464"/>
  </w:style>
  <w:style w:type="paragraph" w:styleId="a5">
    <w:name w:val="footer"/>
    <w:basedOn w:val="a"/>
    <w:link w:val="a6"/>
    <w:uiPriority w:val="99"/>
    <w:unhideWhenUsed/>
    <w:rsid w:val="00803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ZUMO</dc:creator>
  <cp:lastModifiedBy>ZUMO</cp:lastModifiedBy>
  <cp:revision>6</cp:revision>
  <dcterms:created xsi:type="dcterms:W3CDTF">2017-02-08T08:53:00Z</dcterms:created>
  <dcterms:modified xsi:type="dcterms:W3CDTF">2017-02-08T10:20:00Z</dcterms:modified>
</cp:coreProperties>
</file>