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F613C9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3307D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225</w:t>
      </w:r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9E1" w:rsidRDefault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 w:rsidP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73036" w:rsidRDefault="003307D6" w:rsidP="00A369E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872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369E1" w:rsidRPr="00C87240" w:rsidRDefault="00A369E1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14426" w:type="dxa"/>
        <w:jc w:val="center"/>
        <w:tblLayout w:type="fixed"/>
        <w:tblLook w:val="04A0"/>
      </w:tblPr>
      <w:tblGrid>
        <w:gridCol w:w="6911"/>
        <w:gridCol w:w="1561"/>
        <w:gridCol w:w="5954"/>
      </w:tblGrid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C87240" w:rsidRPr="00C87240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ремонт объектов культурного наследия (памятников военной истории);</w:t>
            </w:r>
          </w:p>
          <w:p w:rsidR="00CB1E6E" w:rsidRPr="00C2224E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информационных табличек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173036" w:rsidRPr="00C2224E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954" w:type="dxa"/>
          </w:tcPr>
          <w:p w:rsidR="00173036" w:rsidRPr="00227FD1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</w:tr>
      <w:tr w:rsidR="00173036">
        <w:trPr>
          <w:trHeight w:val="342"/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A369E1">
              <w:rPr>
                <w:sz w:val="24"/>
                <w:szCs w:val="24"/>
              </w:rPr>
              <w:t>20</w:t>
            </w:r>
            <w:r w:rsidR="00C2224E" w:rsidRPr="00A369E1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A369E1">
              <w:rPr>
                <w:sz w:val="24"/>
                <w:szCs w:val="24"/>
              </w:rPr>
              <w:t>20</w:t>
            </w:r>
            <w:r w:rsidR="00C2224E" w:rsidRPr="00A369E1">
              <w:rPr>
                <w:sz w:val="24"/>
                <w:szCs w:val="24"/>
                <w:lang w:val="en-US"/>
              </w:rPr>
              <w:t>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  <w:lang w:val="en-US"/>
              </w:rPr>
              <w:t>2</w:t>
            </w:r>
            <w:r w:rsidRPr="00A369E1">
              <w:rPr>
                <w:sz w:val="24"/>
                <w:szCs w:val="24"/>
              </w:rPr>
              <w:t>73</w:t>
            </w:r>
            <w:r w:rsidR="00C2224E" w:rsidRPr="00A369E1">
              <w:rPr>
                <w:sz w:val="24"/>
                <w:szCs w:val="24"/>
                <w:lang w:val="en-US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  <w:lang w:val="en-US"/>
              </w:rPr>
              <w:t>2</w:t>
            </w:r>
            <w:r w:rsidRPr="00A369E1">
              <w:rPr>
                <w:sz w:val="24"/>
                <w:szCs w:val="24"/>
              </w:rPr>
              <w:t>73</w:t>
            </w:r>
            <w:r w:rsidR="003307D6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2224E">
        <w:rPr>
          <w:rFonts w:ascii="Times New Roman" w:hAnsi="Times New Roman" w:cs="Times New Roman"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14786" w:type="dxa"/>
        <w:tblLayout w:type="fixed"/>
        <w:tblLook w:val="04A0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 w:rsidTr="00E82242">
        <w:tc>
          <w:tcPr>
            <w:tcW w:w="737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 w:rsidTr="00E82242">
        <w:tc>
          <w:tcPr>
            <w:tcW w:w="737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173036" w:rsidTr="00E82242"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173036" w:rsidRPr="00D5669C" w:rsidRDefault="003307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proofErr w:type="gramStart"/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="00D5669C" w:rsidRPr="00D5669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D5669C" w:rsidRPr="00D5669C">
              <w:rPr>
                <w:rFonts w:ascii="Times New Roman" w:hAnsi="Times New Roman" w:cs="Times New Roman"/>
                <w:b/>
                <w:sz w:val="24"/>
                <w:szCs w:val="24"/>
              </w:rPr>
              <w:t>храна и сохранение объектов культурного наследия, расположенных на территории Курчанского сельского поселения Темрюкского района на 2022-2024 годы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2224E" w:rsidRPr="00C87240" w:rsidRDefault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E82242">
            <w:pPr>
              <w:pStyle w:val="ab"/>
              <w:rPr>
                <w:rFonts w:ascii="Times New Roman" w:hAnsi="Times New Roman" w:cs="Times New Roman"/>
              </w:rPr>
            </w:pPr>
            <w:r w:rsidRPr="00C87240">
              <w:rPr>
                <w:rFonts w:ascii="Times New Roman" w:hAnsi="Times New Roman" w:cs="Times New Roman"/>
              </w:rPr>
              <w:t>ремонт объектов культурного наследия (памятников военной истории)</w:t>
            </w:r>
          </w:p>
        </w:tc>
        <w:tc>
          <w:tcPr>
            <w:tcW w:w="1764" w:type="dxa"/>
          </w:tcPr>
          <w:p w:rsidR="00173036" w:rsidRDefault="00E8224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173036" w:rsidRPr="00F66E7E" w:rsidRDefault="003307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2" w:type="dxa"/>
          </w:tcPr>
          <w:p w:rsidR="00173036" w:rsidRPr="00F66E7E" w:rsidRDefault="00E822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0" w:type="dxa"/>
          </w:tcPr>
          <w:p w:rsidR="00173036" w:rsidRPr="00F66E7E" w:rsidRDefault="00E822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2" w:type="dxa"/>
          </w:tcPr>
          <w:p w:rsidR="00173036" w:rsidRPr="00E82242" w:rsidRDefault="00E82242" w:rsidP="00E822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6E7E" w:rsidTr="00E82242">
        <w:trPr>
          <w:trHeight w:val="397"/>
        </w:trPr>
        <w:tc>
          <w:tcPr>
            <w:tcW w:w="737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</w:tcPr>
          <w:p w:rsidR="00F66E7E" w:rsidRDefault="00E82242">
            <w:pPr>
              <w:pStyle w:val="ab"/>
              <w:rPr>
                <w:rFonts w:ascii="Times New Roman" w:hAnsi="Times New Roman" w:cs="Times New Roman"/>
                <w:color w:val="333333"/>
              </w:rPr>
            </w:pPr>
            <w:r w:rsidRPr="00C87240">
              <w:rPr>
                <w:rFonts w:ascii="Times New Roman" w:hAnsi="Times New Roman" w:cs="Times New Roman"/>
              </w:rPr>
              <w:t>изготовление информационных табличек</w:t>
            </w:r>
          </w:p>
        </w:tc>
        <w:tc>
          <w:tcPr>
            <w:tcW w:w="1764" w:type="dxa"/>
          </w:tcPr>
          <w:p w:rsidR="00F66E7E" w:rsidRDefault="005E68F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F66E7E" w:rsidRDefault="005E68F2">
            <w:pPr>
              <w:pStyle w:val="ab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E8224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0" w:type="dxa"/>
          </w:tcPr>
          <w:p w:rsidR="00F66E7E" w:rsidRDefault="00E82242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66E7E" w:rsidRPr="00E82242" w:rsidRDefault="00E82242" w:rsidP="00E82242">
            <w:pPr>
              <w:pStyle w:val="ab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/>
      </w:tblPr>
      <w:tblGrid>
        <w:gridCol w:w="705"/>
        <w:gridCol w:w="2556"/>
        <w:gridCol w:w="1133"/>
        <w:gridCol w:w="1140"/>
        <w:gridCol w:w="1560"/>
        <w:gridCol w:w="5807"/>
        <w:gridCol w:w="1979"/>
      </w:tblGrid>
      <w:tr w:rsidR="00173036" w:rsidTr="00C2184F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2224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2224E">
              <w:rPr>
                <w:rFonts w:ascii="Times New Roman" w:hAnsi="Times New Roman" w:cs="Times New Roman"/>
              </w:rPr>
              <w:t>/</w:t>
            </w:r>
            <w:proofErr w:type="spellStart"/>
            <w:r w:rsidRPr="00C2224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 w:rsidRPr="00C2224E"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173036" w:rsidTr="00C2184F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 w:rsidTr="004F2F21">
        <w:trPr>
          <w:trHeight w:val="3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84F" w:rsidTr="00C2184F">
        <w:trPr>
          <w:trHeight w:val="90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охране и сох</w:t>
            </w:r>
            <w:r w:rsidR="007031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анению объектов культурного наследия, расположенных на территории Курчанского сельского поселения Темрюкского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184F" w:rsidTr="00C2184F">
        <w:trPr>
          <w:trHeight w:val="11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rPr>
          <w:trHeight w:val="703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c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20,0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4F" w:rsidRPr="00C2224E" w:rsidRDefault="00C2184F" w:rsidP="00C218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273,2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муниципальной программы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proofErr w:type="gramStart"/>
      <w:r>
        <w:t>- 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разрабатывает формы отчётности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41C" w:rsidRDefault="00BA3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361FF6" w:rsidRPr="00361FF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1FF6" w:rsidRPr="00361FF6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361FF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>по вопросам управления</w:t>
      </w:r>
    </w:p>
    <w:p w:rsidR="0017303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                                                </w:t>
      </w:r>
      <w:r w:rsidR="00BA341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A341C">
        <w:rPr>
          <w:rFonts w:ascii="Times New Roman" w:hAnsi="Times New Roman" w:cs="Times New Roman"/>
          <w:sz w:val="28"/>
          <w:szCs w:val="28"/>
        </w:rPr>
        <w:t>Ю.А.Дацюк</w:t>
      </w:r>
      <w:proofErr w:type="spellEnd"/>
    </w:p>
    <w:sectPr w:rsidR="00173036" w:rsidRPr="00361FF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173036"/>
    <w:rsid w:val="00097B27"/>
    <w:rsid w:val="00173036"/>
    <w:rsid w:val="001D2FD2"/>
    <w:rsid w:val="00227FD1"/>
    <w:rsid w:val="002932C6"/>
    <w:rsid w:val="003307D6"/>
    <w:rsid w:val="00361FF6"/>
    <w:rsid w:val="004C48FD"/>
    <w:rsid w:val="004F2F21"/>
    <w:rsid w:val="00524EE9"/>
    <w:rsid w:val="005353E6"/>
    <w:rsid w:val="005918E7"/>
    <w:rsid w:val="005E68F2"/>
    <w:rsid w:val="0067397E"/>
    <w:rsid w:val="006E6806"/>
    <w:rsid w:val="007031EB"/>
    <w:rsid w:val="00730E81"/>
    <w:rsid w:val="007B61CA"/>
    <w:rsid w:val="008400EA"/>
    <w:rsid w:val="008604D0"/>
    <w:rsid w:val="00A104E5"/>
    <w:rsid w:val="00A369E1"/>
    <w:rsid w:val="00A952FB"/>
    <w:rsid w:val="00B03FC5"/>
    <w:rsid w:val="00BA341C"/>
    <w:rsid w:val="00BD47B5"/>
    <w:rsid w:val="00C2184F"/>
    <w:rsid w:val="00C2224E"/>
    <w:rsid w:val="00C87240"/>
    <w:rsid w:val="00CB1E6E"/>
    <w:rsid w:val="00D5669C"/>
    <w:rsid w:val="00E82242"/>
    <w:rsid w:val="00F10E81"/>
    <w:rsid w:val="00F613C9"/>
    <w:rsid w:val="00F66E7E"/>
    <w:rsid w:val="00F93375"/>
    <w:rsid w:val="00FF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Footer"/>
    <w:uiPriority w:val="99"/>
    <w:semiHidden/>
    <w:qFormat/>
    <w:rsid w:val="00A5290D"/>
  </w:style>
  <w:style w:type="paragraph" w:customStyle="1" w:styleId="a5">
    <w:name w:val="Заголовок"/>
    <w:basedOn w:val="a"/>
    <w:next w:val="a6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173036"/>
    <w:pPr>
      <w:spacing w:after="140"/>
    </w:pPr>
  </w:style>
  <w:style w:type="paragraph" w:styleId="a7">
    <w:name w:val="List"/>
    <w:basedOn w:val="a6"/>
    <w:rsid w:val="00173036"/>
    <w:rPr>
      <w:rFonts w:cs="Arial"/>
    </w:rPr>
  </w:style>
  <w:style w:type="paragraph" w:customStyle="1" w:styleId="Caption">
    <w:name w:val="Caption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Колонтитул"/>
    <w:basedOn w:val="a"/>
    <w:qFormat/>
    <w:rsid w:val="00173036"/>
  </w:style>
  <w:style w:type="paragraph" w:customStyle="1" w:styleId="Header">
    <w:name w:val="Header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b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d">
    <w:name w:val="Table Grid"/>
    <w:basedOn w:val="a1"/>
    <w:uiPriority w:val="39"/>
    <w:rsid w:val="00A5290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A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3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1A16F-F5C0-4EBC-8AAF-28C268BE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Dell</cp:lastModifiedBy>
  <cp:revision>56</cp:revision>
  <cp:lastPrinted>2023-11-14T08:23:00Z</cp:lastPrinted>
  <dcterms:created xsi:type="dcterms:W3CDTF">2023-08-28T12:46:00Z</dcterms:created>
  <dcterms:modified xsi:type="dcterms:W3CDTF">2023-11-14T10:17:00Z</dcterms:modified>
  <dc:language>ru-RU</dc:language>
</cp:coreProperties>
</file>