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85" w:rsidRDefault="00943785" w:rsidP="00864C1B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spacing w:val="20"/>
          <w:lang w:eastAsia="ar-SA"/>
        </w:rPr>
      </w:pPr>
      <w:bookmarkStart w:id="0" w:name="OLE_LINK11"/>
      <w:bookmarkStart w:id="1" w:name="_GoBack"/>
    </w:p>
    <w:p w:rsidR="00591B3D" w:rsidRDefault="00591B3D" w:rsidP="00864C1B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spacing w:val="20"/>
          <w:lang w:eastAsia="ar-SA"/>
        </w:rPr>
      </w:pPr>
      <w:r>
        <w:rPr>
          <w:rFonts w:eastAsia="Times New Roman"/>
          <w:spacing w:val="20"/>
          <w:lang w:eastAsia="ar-SA"/>
        </w:rPr>
        <w:t>КРАСНОДАРСКИЙ КРАЙ</w:t>
      </w:r>
    </w:p>
    <w:p w:rsidR="00591B3D" w:rsidRPr="00591B3D" w:rsidRDefault="00591B3D" w:rsidP="00864C1B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spacing w:val="20"/>
          <w:lang w:eastAsia="ar-SA"/>
        </w:rPr>
      </w:pPr>
      <w:r>
        <w:rPr>
          <w:rFonts w:eastAsia="Times New Roman"/>
          <w:spacing w:val="20"/>
          <w:lang w:eastAsia="ar-SA"/>
        </w:rPr>
        <w:t>ТЕМРЮКСКИЙ РАЙОН</w:t>
      </w:r>
    </w:p>
    <w:p w:rsidR="00943785" w:rsidRPr="00591B3D" w:rsidRDefault="00943785" w:rsidP="00864C1B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lang w:eastAsia="ar-SA"/>
        </w:rPr>
      </w:pPr>
      <w:r w:rsidRPr="00591B3D">
        <w:rPr>
          <w:rFonts w:eastAsia="Times New Roman"/>
          <w:lang w:eastAsia="ar-SA"/>
        </w:rPr>
        <w:t>СОВЕТ КУРЧАНСКОГО СЕЛЬСКОГО ПОСЕЛЕНИЯ</w:t>
      </w:r>
    </w:p>
    <w:p w:rsidR="00943785" w:rsidRPr="00591B3D" w:rsidRDefault="00943785" w:rsidP="00864C1B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lang w:eastAsia="ar-SA"/>
        </w:rPr>
      </w:pPr>
      <w:r w:rsidRPr="00591B3D">
        <w:rPr>
          <w:rFonts w:eastAsia="Times New Roman"/>
          <w:lang w:eastAsia="ar-SA"/>
        </w:rPr>
        <w:t>ТЕМРЮКСКОГО РАЙОНА</w:t>
      </w:r>
    </w:p>
    <w:p w:rsidR="00943785" w:rsidRPr="00591B3D" w:rsidRDefault="00943785" w:rsidP="00864C1B">
      <w:pPr>
        <w:widowControl/>
        <w:suppressAutoHyphens/>
        <w:autoSpaceDE/>
        <w:autoSpaceDN/>
        <w:adjustRightInd/>
        <w:ind w:firstLine="0"/>
        <w:jc w:val="center"/>
        <w:rPr>
          <w:rFonts w:eastAsia="Times New Roman"/>
          <w:lang w:eastAsia="ar-SA"/>
        </w:rPr>
      </w:pPr>
    </w:p>
    <w:p w:rsidR="00943785" w:rsidRPr="00591B3D" w:rsidRDefault="00943785" w:rsidP="00864C1B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lang w:eastAsia="ar-SA"/>
        </w:rPr>
      </w:pPr>
      <w:r w:rsidRPr="00591B3D">
        <w:rPr>
          <w:rFonts w:eastAsia="Times New Roman"/>
          <w:lang w:eastAsia="ar-SA"/>
        </w:rPr>
        <w:t xml:space="preserve">РЕШЕНИЕ </w:t>
      </w:r>
    </w:p>
    <w:p w:rsidR="00DB74E2" w:rsidRPr="00591B3D" w:rsidRDefault="00DB74E2" w:rsidP="00864C1B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lang w:eastAsia="ar-SA"/>
        </w:rPr>
      </w:pPr>
    </w:p>
    <w:p w:rsidR="00943785" w:rsidRPr="00591B3D" w:rsidRDefault="00DB74E2" w:rsidP="00864C1B">
      <w:pPr>
        <w:widowControl/>
        <w:suppressAutoHyphens/>
        <w:autoSpaceDE/>
        <w:autoSpaceDN/>
        <w:adjustRightInd/>
        <w:ind w:firstLine="0"/>
        <w:jc w:val="center"/>
        <w:rPr>
          <w:rFonts w:eastAsia="Times New Roman"/>
          <w:lang w:eastAsia="ar-SA"/>
        </w:rPr>
      </w:pPr>
      <w:r w:rsidRPr="00591B3D">
        <w:rPr>
          <w:rFonts w:eastAsia="Times New Roman"/>
          <w:lang w:eastAsia="ar-SA"/>
        </w:rPr>
        <w:t>25 октября 2016</w:t>
      </w:r>
      <w:r w:rsidR="00943785" w:rsidRPr="00591B3D">
        <w:rPr>
          <w:rFonts w:eastAsia="Times New Roman"/>
          <w:lang w:eastAsia="ar-SA"/>
        </w:rPr>
        <w:t xml:space="preserve"> года                         </w:t>
      </w:r>
      <w:r w:rsidR="00591B3D" w:rsidRPr="00591B3D">
        <w:rPr>
          <w:rFonts w:eastAsia="Times New Roman"/>
          <w:lang w:eastAsia="ar-SA"/>
        </w:rPr>
        <w:t>№ 155</w:t>
      </w:r>
      <w:r w:rsidR="00943785" w:rsidRPr="00591B3D">
        <w:rPr>
          <w:rFonts w:eastAsia="Times New Roman"/>
          <w:lang w:eastAsia="ar-SA"/>
        </w:rPr>
        <w:t xml:space="preserve">             </w:t>
      </w:r>
      <w:r w:rsidR="00591B3D">
        <w:rPr>
          <w:rFonts w:eastAsia="Times New Roman"/>
          <w:lang w:eastAsia="ar-SA"/>
        </w:rPr>
        <w:t xml:space="preserve">                             ст.</w:t>
      </w:r>
      <w:r w:rsidR="00943785" w:rsidRPr="00591B3D">
        <w:rPr>
          <w:rFonts w:eastAsia="Times New Roman"/>
          <w:lang w:eastAsia="ar-SA"/>
        </w:rPr>
        <w:t xml:space="preserve"> </w:t>
      </w:r>
      <w:proofErr w:type="spellStart"/>
      <w:r w:rsidR="00943785" w:rsidRPr="00591B3D">
        <w:rPr>
          <w:rFonts w:eastAsia="Times New Roman"/>
          <w:lang w:eastAsia="ar-SA"/>
        </w:rPr>
        <w:t>Курчанская</w:t>
      </w:r>
      <w:proofErr w:type="spellEnd"/>
    </w:p>
    <w:p w:rsidR="00943785" w:rsidRPr="00591B3D" w:rsidRDefault="00943785" w:rsidP="00864C1B">
      <w:pPr>
        <w:widowControl/>
        <w:suppressAutoHyphens/>
        <w:autoSpaceDE/>
        <w:autoSpaceDN/>
        <w:adjustRightInd/>
        <w:ind w:firstLine="0"/>
        <w:jc w:val="center"/>
        <w:rPr>
          <w:rFonts w:eastAsia="Times New Roman"/>
          <w:lang w:eastAsia="ar-SA"/>
        </w:rPr>
      </w:pPr>
    </w:p>
    <w:p w:rsidR="007F7716" w:rsidRPr="00591B3D" w:rsidRDefault="00F420D6" w:rsidP="00864C1B">
      <w:pPr>
        <w:pStyle w:val="1"/>
        <w:spacing w:before="0" w:after="0"/>
        <w:rPr>
          <w:sz w:val="32"/>
          <w:szCs w:val="32"/>
        </w:rPr>
      </w:pPr>
      <w:hyperlink r:id="rId7" w:history="1">
        <w:r w:rsidR="007F7716" w:rsidRPr="00591B3D">
          <w:rPr>
            <w:rStyle w:val="a3"/>
            <w:rFonts w:cs="Arial"/>
            <w:bCs w:val="0"/>
            <w:color w:val="auto"/>
            <w:sz w:val="32"/>
            <w:szCs w:val="32"/>
          </w:rPr>
          <w:t>Об утверждении</w:t>
        </w:r>
        <w:r w:rsidR="00810A61" w:rsidRPr="00591B3D">
          <w:rPr>
            <w:rStyle w:val="a3"/>
            <w:rFonts w:cs="Arial"/>
            <w:bCs w:val="0"/>
            <w:color w:val="auto"/>
            <w:sz w:val="32"/>
            <w:szCs w:val="32"/>
          </w:rPr>
          <w:t xml:space="preserve"> Порядка создания и деятельности комиссии по соблюдению требований к должностному поведению лиц, замещающих муниципальные должности </w:t>
        </w:r>
      </w:hyperlink>
      <w:r w:rsidR="007F7716" w:rsidRPr="00591B3D">
        <w:rPr>
          <w:color w:val="auto"/>
          <w:sz w:val="32"/>
          <w:szCs w:val="32"/>
        </w:rPr>
        <w:t xml:space="preserve">в </w:t>
      </w:r>
      <w:proofErr w:type="spellStart"/>
      <w:r w:rsidR="009F4746" w:rsidRPr="00591B3D">
        <w:rPr>
          <w:color w:val="auto"/>
          <w:sz w:val="32"/>
          <w:szCs w:val="32"/>
        </w:rPr>
        <w:t>Курчанском</w:t>
      </w:r>
      <w:proofErr w:type="spellEnd"/>
      <w:r w:rsidR="009F4746" w:rsidRPr="00591B3D">
        <w:rPr>
          <w:color w:val="auto"/>
          <w:sz w:val="32"/>
          <w:szCs w:val="32"/>
        </w:rPr>
        <w:t xml:space="preserve"> сельском поселении Темрюкского</w:t>
      </w:r>
      <w:r w:rsidR="00591B3D">
        <w:rPr>
          <w:color w:val="auto"/>
          <w:sz w:val="32"/>
          <w:szCs w:val="32"/>
        </w:rPr>
        <w:t xml:space="preserve"> </w:t>
      </w:r>
      <w:r w:rsidR="009F4746" w:rsidRPr="00591B3D">
        <w:rPr>
          <w:color w:val="auto"/>
          <w:sz w:val="32"/>
          <w:szCs w:val="32"/>
        </w:rPr>
        <w:t>района</w:t>
      </w:r>
      <w:r w:rsidR="00810A61" w:rsidRPr="00591B3D">
        <w:rPr>
          <w:color w:val="auto"/>
          <w:sz w:val="32"/>
          <w:szCs w:val="32"/>
        </w:rPr>
        <w:t>, и урегулированию конфликта интересов</w:t>
      </w:r>
    </w:p>
    <w:p w:rsidR="00542F63" w:rsidRPr="00591B3D" w:rsidRDefault="00542F63" w:rsidP="00864C1B">
      <w:pPr>
        <w:ind w:firstLine="0"/>
        <w:rPr>
          <w:b/>
          <w:sz w:val="32"/>
          <w:szCs w:val="32"/>
        </w:rPr>
      </w:pPr>
    </w:p>
    <w:p w:rsidR="004522DB" w:rsidRPr="00591B3D" w:rsidRDefault="004522DB" w:rsidP="00864C1B">
      <w:pPr>
        <w:ind w:firstLine="0"/>
      </w:pPr>
    </w:p>
    <w:p w:rsidR="007F7716" w:rsidRPr="00591B3D" w:rsidRDefault="003824FB" w:rsidP="00591B3D">
      <w:pPr>
        <w:pStyle w:val="a7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591B3D">
        <w:rPr>
          <w:rStyle w:val="135pt"/>
          <w:rFonts w:ascii="Arial" w:hAnsi="Arial" w:cs="Arial"/>
          <w:b w:val="0"/>
          <w:sz w:val="24"/>
          <w:szCs w:val="24"/>
          <w:lang w:val="ru-RU"/>
        </w:rPr>
        <w:t>В</w:t>
      </w:r>
      <w:r w:rsidRPr="00591B3D">
        <w:rPr>
          <w:rFonts w:ascii="Arial" w:hAnsi="Arial" w:cs="Arial"/>
          <w:sz w:val="24"/>
          <w:szCs w:val="24"/>
          <w:lang w:val="ru-RU"/>
        </w:rPr>
        <w:t xml:space="preserve"> соответствии с частью 7.1. статьи 40 Федерального закона от 6 октября 2003 года № 131Ф3 «Об общих принципах организации местного самоуправления в Российской Федерации», частью 4 статьи 5, статьями 7.1, 12.1, 13.1 Федерального закона от 25 декабря 2008 года № 273ФЭ «О противодействии коррупции», статьей 2</w:t>
      </w:r>
      <w:r w:rsidR="00B565F3" w:rsidRPr="00591B3D">
        <w:rPr>
          <w:rFonts w:ascii="Arial" w:hAnsi="Arial" w:cs="Arial"/>
          <w:sz w:val="24"/>
          <w:szCs w:val="24"/>
          <w:lang w:val="ru-RU"/>
        </w:rPr>
        <w:t>5</w:t>
      </w:r>
      <w:r w:rsidRPr="00591B3D">
        <w:rPr>
          <w:rFonts w:ascii="Arial" w:hAnsi="Arial" w:cs="Arial"/>
          <w:sz w:val="24"/>
          <w:szCs w:val="24"/>
          <w:lang w:val="ru-RU"/>
        </w:rPr>
        <w:t xml:space="preserve"> Устава </w:t>
      </w:r>
      <w:proofErr w:type="spellStart"/>
      <w:r w:rsidR="00DB7502" w:rsidRPr="00591B3D">
        <w:rPr>
          <w:rFonts w:ascii="Arial" w:hAnsi="Arial" w:cs="Arial"/>
          <w:sz w:val="24"/>
          <w:szCs w:val="24"/>
          <w:lang w:val="ru-RU"/>
        </w:rPr>
        <w:t>Курчанского</w:t>
      </w:r>
      <w:proofErr w:type="spellEnd"/>
      <w:r w:rsidR="00DB7502" w:rsidRPr="00591B3D">
        <w:rPr>
          <w:rFonts w:ascii="Arial" w:hAnsi="Arial" w:cs="Arial"/>
          <w:sz w:val="24"/>
          <w:szCs w:val="24"/>
          <w:lang w:val="ru-RU"/>
        </w:rPr>
        <w:t xml:space="preserve"> сельского поселения Темрюкского района</w:t>
      </w:r>
      <w:r w:rsidRPr="00591B3D">
        <w:rPr>
          <w:rFonts w:ascii="Arial" w:hAnsi="Arial" w:cs="Arial"/>
          <w:sz w:val="24"/>
          <w:szCs w:val="24"/>
          <w:lang w:val="ru-RU"/>
        </w:rPr>
        <w:t xml:space="preserve">, </w:t>
      </w:r>
      <w:r w:rsidR="005F376A" w:rsidRPr="00591B3D">
        <w:rPr>
          <w:rFonts w:ascii="Arial" w:hAnsi="Arial" w:cs="Arial"/>
          <w:sz w:val="24"/>
          <w:szCs w:val="24"/>
          <w:lang w:val="ru-RU"/>
        </w:rPr>
        <w:t xml:space="preserve">подпунктом 2.2. пункта </w:t>
      </w:r>
      <w:r w:rsidRPr="00591B3D">
        <w:rPr>
          <w:rFonts w:ascii="Arial" w:hAnsi="Arial" w:cs="Arial"/>
          <w:sz w:val="24"/>
          <w:szCs w:val="24"/>
          <w:lang w:val="ru-RU"/>
        </w:rPr>
        <w:t xml:space="preserve">2 Порядка предотвращения и (или) урегулирования конфликта интересов для лиц, замещающих муниципальные должности в </w:t>
      </w:r>
      <w:proofErr w:type="spellStart"/>
      <w:r w:rsidR="00141D82" w:rsidRPr="00591B3D">
        <w:rPr>
          <w:rFonts w:ascii="Arial" w:hAnsi="Arial" w:cs="Arial"/>
          <w:sz w:val="24"/>
          <w:szCs w:val="24"/>
          <w:lang w:val="ru-RU"/>
        </w:rPr>
        <w:t>Курчанском</w:t>
      </w:r>
      <w:proofErr w:type="spellEnd"/>
      <w:r w:rsidR="00141D82" w:rsidRPr="00591B3D">
        <w:rPr>
          <w:rFonts w:ascii="Arial" w:hAnsi="Arial" w:cs="Arial"/>
          <w:sz w:val="24"/>
          <w:szCs w:val="24"/>
          <w:lang w:val="ru-RU"/>
        </w:rPr>
        <w:t xml:space="preserve"> сельском поселении Темрюкского района</w:t>
      </w:r>
      <w:r w:rsidRPr="00591B3D">
        <w:rPr>
          <w:rFonts w:ascii="Arial" w:hAnsi="Arial" w:cs="Arial"/>
          <w:sz w:val="24"/>
          <w:szCs w:val="24"/>
          <w:lang w:val="ru-RU"/>
        </w:rPr>
        <w:t>, утвержденного решением</w:t>
      </w:r>
      <w:r w:rsidR="00617627" w:rsidRPr="00591B3D">
        <w:rPr>
          <w:rFonts w:ascii="Arial" w:hAnsi="Arial" w:cs="Arial"/>
          <w:sz w:val="24"/>
          <w:szCs w:val="24"/>
          <w:lang w:val="ru-RU"/>
        </w:rPr>
        <w:t xml:space="preserve"> </w:t>
      </w:r>
      <w:r w:rsidR="00F66B7C" w:rsidRPr="00591B3D">
        <w:rPr>
          <w:rFonts w:ascii="Arial" w:hAnsi="Arial" w:cs="Arial"/>
          <w:sz w:val="24"/>
          <w:szCs w:val="24"/>
        </w:rPr>
        <w:t>XLII</w:t>
      </w:r>
      <w:r w:rsidR="00617627" w:rsidRPr="00591B3D">
        <w:rPr>
          <w:rFonts w:ascii="Arial" w:hAnsi="Arial" w:cs="Arial"/>
          <w:sz w:val="24"/>
          <w:szCs w:val="24"/>
          <w:lang w:val="ru-RU"/>
        </w:rPr>
        <w:t xml:space="preserve"> сессии Совета </w:t>
      </w:r>
      <w:proofErr w:type="spellStart"/>
      <w:r w:rsidR="00AC39BE" w:rsidRPr="00591B3D">
        <w:rPr>
          <w:rFonts w:ascii="Arial" w:hAnsi="Arial" w:cs="Arial"/>
          <w:sz w:val="24"/>
          <w:szCs w:val="24"/>
          <w:lang w:val="ru-RU"/>
        </w:rPr>
        <w:t>Курчанского</w:t>
      </w:r>
      <w:proofErr w:type="spellEnd"/>
      <w:r w:rsidR="00AC39BE" w:rsidRPr="00591B3D">
        <w:rPr>
          <w:rFonts w:ascii="Arial" w:hAnsi="Arial" w:cs="Arial"/>
          <w:sz w:val="24"/>
          <w:szCs w:val="24"/>
          <w:lang w:val="ru-RU"/>
        </w:rPr>
        <w:t xml:space="preserve"> сельского поселения Темрюкского района</w:t>
      </w:r>
      <w:r w:rsidR="00617627" w:rsidRPr="00591B3D">
        <w:rPr>
          <w:rFonts w:ascii="Arial" w:hAnsi="Arial" w:cs="Arial"/>
          <w:sz w:val="24"/>
          <w:szCs w:val="24"/>
          <w:lang w:val="ru-RU"/>
        </w:rPr>
        <w:t xml:space="preserve"> </w:t>
      </w:r>
      <w:r w:rsidR="00AC39BE" w:rsidRPr="00591B3D">
        <w:rPr>
          <w:rFonts w:ascii="Arial" w:hAnsi="Arial" w:cs="Arial"/>
          <w:sz w:val="24"/>
          <w:szCs w:val="24"/>
        </w:rPr>
        <w:t>III</w:t>
      </w:r>
      <w:r w:rsidR="00AC39BE" w:rsidRPr="00591B3D">
        <w:rPr>
          <w:rFonts w:ascii="Arial" w:hAnsi="Arial" w:cs="Arial"/>
          <w:sz w:val="24"/>
          <w:szCs w:val="24"/>
          <w:lang w:val="ru-RU"/>
        </w:rPr>
        <w:t xml:space="preserve"> созыва </w:t>
      </w:r>
      <w:r w:rsidR="002F79AD" w:rsidRPr="00591B3D">
        <w:rPr>
          <w:rFonts w:ascii="Arial" w:hAnsi="Arial" w:cs="Arial"/>
          <w:sz w:val="24"/>
          <w:szCs w:val="24"/>
          <w:lang w:val="ru-RU"/>
        </w:rPr>
        <w:t xml:space="preserve">от </w:t>
      </w:r>
      <w:r w:rsidR="00F66B7C" w:rsidRPr="00591B3D">
        <w:rPr>
          <w:rFonts w:ascii="Arial" w:hAnsi="Arial" w:cs="Arial"/>
          <w:sz w:val="24"/>
          <w:szCs w:val="24"/>
          <w:lang w:val="ru-RU"/>
        </w:rPr>
        <w:t>25 октября</w:t>
      </w:r>
      <w:r w:rsidR="002F79AD" w:rsidRPr="00591B3D">
        <w:rPr>
          <w:rFonts w:ascii="Arial" w:hAnsi="Arial" w:cs="Arial"/>
          <w:sz w:val="24"/>
          <w:szCs w:val="24"/>
          <w:lang w:val="ru-RU"/>
        </w:rPr>
        <w:t xml:space="preserve"> 2016 года № </w:t>
      </w:r>
      <w:r w:rsidR="008D57B8" w:rsidRPr="00591B3D">
        <w:rPr>
          <w:rFonts w:ascii="Arial" w:hAnsi="Arial" w:cs="Arial"/>
          <w:sz w:val="24"/>
          <w:szCs w:val="24"/>
          <w:lang w:val="ru-RU"/>
        </w:rPr>
        <w:t>154,</w:t>
      </w:r>
      <w:r w:rsidR="007F7716" w:rsidRPr="00591B3D">
        <w:rPr>
          <w:rFonts w:ascii="Arial" w:hAnsi="Arial" w:cs="Arial"/>
          <w:sz w:val="24"/>
          <w:szCs w:val="24"/>
          <w:lang w:val="ru-RU"/>
        </w:rPr>
        <w:t xml:space="preserve"> </w:t>
      </w:r>
      <w:r w:rsidR="00392DE7" w:rsidRPr="00591B3D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392DE7" w:rsidRPr="00591B3D">
        <w:rPr>
          <w:rFonts w:ascii="Arial" w:hAnsi="Arial" w:cs="Arial"/>
          <w:sz w:val="24"/>
          <w:szCs w:val="24"/>
          <w:lang w:val="ru-RU"/>
        </w:rPr>
        <w:t>Курчанского</w:t>
      </w:r>
      <w:proofErr w:type="spellEnd"/>
      <w:r w:rsidR="00392DE7" w:rsidRPr="00591B3D">
        <w:rPr>
          <w:rFonts w:ascii="Arial" w:hAnsi="Arial" w:cs="Arial"/>
          <w:sz w:val="24"/>
          <w:szCs w:val="24"/>
          <w:lang w:val="ru-RU"/>
        </w:rPr>
        <w:t xml:space="preserve"> сельского поселения Темрюкского района</w:t>
      </w:r>
      <w:r w:rsidR="007F7716" w:rsidRPr="00591B3D">
        <w:rPr>
          <w:rFonts w:ascii="Arial" w:hAnsi="Arial" w:cs="Arial"/>
          <w:sz w:val="24"/>
          <w:szCs w:val="24"/>
          <w:lang w:val="ru-RU"/>
        </w:rPr>
        <w:t xml:space="preserve">  решил:</w:t>
      </w:r>
    </w:p>
    <w:p w:rsidR="00A86998" w:rsidRPr="00591B3D" w:rsidRDefault="007F7716" w:rsidP="00591B3D">
      <w:pPr>
        <w:pStyle w:val="a7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591B3D">
        <w:rPr>
          <w:rFonts w:ascii="Arial" w:hAnsi="Arial" w:cs="Arial"/>
          <w:sz w:val="24"/>
          <w:szCs w:val="24"/>
          <w:lang w:val="ru-RU"/>
        </w:rPr>
        <w:t>1. Утвердить</w:t>
      </w:r>
      <w:r w:rsidR="00A86998" w:rsidRPr="00591B3D">
        <w:rPr>
          <w:rFonts w:ascii="Arial" w:hAnsi="Arial" w:cs="Arial"/>
          <w:sz w:val="24"/>
          <w:szCs w:val="24"/>
          <w:lang w:val="ru-RU"/>
        </w:rPr>
        <w:t>:</w:t>
      </w:r>
    </w:p>
    <w:p w:rsidR="00A86998" w:rsidRPr="00591B3D" w:rsidRDefault="00A86998" w:rsidP="00591B3D">
      <w:pPr>
        <w:pStyle w:val="a7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591B3D">
        <w:rPr>
          <w:rFonts w:ascii="Arial" w:hAnsi="Arial" w:cs="Arial"/>
          <w:sz w:val="24"/>
          <w:szCs w:val="24"/>
          <w:lang w:val="ru-RU"/>
        </w:rPr>
        <w:t>1)</w:t>
      </w:r>
      <w:r w:rsidR="007F7716" w:rsidRPr="00591B3D">
        <w:rPr>
          <w:rFonts w:ascii="Arial" w:hAnsi="Arial" w:cs="Arial"/>
          <w:sz w:val="24"/>
          <w:szCs w:val="24"/>
          <w:lang w:val="ru-RU"/>
        </w:rPr>
        <w:t xml:space="preserve"> </w:t>
      </w:r>
      <w:hyperlink r:id="rId8" w:history="1">
        <w:r w:rsidR="00617627" w:rsidRPr="00591B3D">
          <w:rPr>
            <w:rStyle w:val="a3"/>
            <w:rFonts w:ascii="Arial" w:hAnsi="Arial" w:cs="Arial"/>
            <w:color w:val="auto"/>
            <w:sz w:val="24"/>
            <w:szCs w:val="24"/>
            <w:lang w:val="ru-RU"/>
          </w:rPr>
          <w:t xml:space="preserve">Порядок создания и деятельности комиссии по соблюдению требований к должностному поведению лиц, замещающих муниципальные должности </w:t>
        </w:r>
      </w:hyperlink>
      <w:r w:rsidR="00617627" w:rsidRPr="00591B3D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="00A01569" w:rsidRPr="00591B3D">
        <w:rPr>
          <w:rFonts w:ascii="Arial" w:hAnsi="Arial" w:cs="Arial"/>
          <w:sz w:val="24"/>
          <w:szCs w:val="24"/>
          <w:lang w:val="ru-RU"/>
        </w:rPr>
        <w:t>Курчанском</w:t>
      </w:r>
      <w:proofErr w:type="spellEnd"/>
      <w:r w:rsidR="00A01569" w:rsidRPr="00591B3D">
        <w:rPr>
          <w:rFonts w:ascii="Arial" w:hAnsi="Arial" w:cs="Arial"/>
          <w:sz w:val="24"/>
          <w:szCs w:val="24"/>
          <w:lang w:val="ru-RU"/>
        </w:rPr>
        <w:t xml:space="preserve"> сельском поселении Темрюкского района</w:t>
      </w:r>
      <w:r w:rsidR="00617627" w:rsidRPr="00591B3D">
        <w:rPr>
          <w:rFonts w:ascii="Arial" w:hAnsi="Arial" w:cs="Arial"/>
          <w:sz w:val="24"/>
          <w:szCs w:val="24"/>
          <w:lang w:val="ru-RU"/>
        </w:rPr>
        <w:t>, и урегулированию конфликта интересов</w:t>
      </w:r>
      <w:r w:rsidR="00542F63" w:rsidRPr="00591B3D">
        <w:rPr>
          <w:rFonts w:ascii="Arial" w:hAnsi="Arial" w:cs="Arial"/>
          <w:sz w:val="24"/>
          <w:szCs w:val="24"/>
          <w:lang w:val="ru-RU"/>
        </w:rPr>
        <w:t xml:space="preserve">, </w:t>
      </w:r>
      <w:r w:rsidRPr="00591B3D">
        <w:rPr>
          <w:rFonts w:ascii="Arial" w:hAnsi="Arial" w:cs="Arial"/>
          <w:sz w:val="24"/>
          <w:szCs w:val="24"/>
          <w:lang w:val="ru-RU"/>
        </w:rPr>
        <w:t>(</w:t>
      </w:r>
      <w:hyperlink w:anchor="sub_1000" w:history="1">
        <w:r w:rsidR="007F7716" w:rsidRPr="00591B3D">
          <w:rPr>
            <w:rStyle w:val="a3"/>
            <w:rFonts w:ascii="Arial" w:hAnsi="Arial" w:cs="Arial"/>
            <w:color w:val="auto"/>
            <w:sz w:val="24"/>
            <w:szCs w:val="24"/>
            <w:lang w:val="ru-RU"/>
          </w:rPr>
          <w:t>приложени</w:t>
        </w:r>
      </w:hyperlink>
      <w:r w:rsidRPr="00591B3D">
        <w:rPr>
          <w:rStyle w:val="a3"/>
          <w:rFonts w:ascii="Arial" w:hAnsi="Arial" w:cs="Arial"/>
          <w:color w:val="auto"/>
          <w:sz w:val="24"/>
          <w:szCs w:val="24"/>
          <w:lang w:val="ru-RU"/>
        </w:rPr>
        <w:t>е № 1)</w:t>
      </w:r>
      <w:r w:rsidRPr="00591B3D">
        <w:rPr>
          <w:rFonts w:ascii="Arial" w:hAnsi="Arial" w:cs="Arial"/>
          <w:sz w:val="24"/>
          <w:szCs w:val="24"/>
          <w:lang w:val="ru-RU"/>
        </w:rPr>
        <w:t>;</w:t>
      </w:r>
    </w:p>
    <w:p w:rsidR="00A86998" w:rsidRPr="00591B3D" w:rsidRDefault="00A86998" w:rsidP="00591B3D">
      <w:pPr>
        <w:pStyle w:val="a7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591B3D">
        <w:rPr>
          <w:rFonts w:ascii="Arial" w:hAnsi="Arial" w:cs="Arial"/>
          <w:sz w:val="24"/>
          <w:szCs w:val="24"/>
          <w:lang w:val="ru-RU"/>
        </w:rPr>
        <w:t xml:space="preserve">2) Состав комиссии </w:t>
      </w:r>
      <w:hyperlink r:id="rId9" w:history="1">
        <w:r w:rsidRPr="00591B3D">
          <w:rPr>
            <w:rStyle w:val="a3"/>
            <w:rFonts w:ascii="Arial" w:hAnsi="Arial" w:cs="Arial"/>
            <w:color w:val="auto"/>
            <w:sz w:val="24"/>
            <w:szCs w:val="24"/>
            <w:lang w:val="ru-RU"/>
          </w:rPr>
          <w:t xml:space="preserve">по соблюдению требований к должностному поведению лиц, замещающих муниципальные должности </w:t>
        </w:r>
      </w:hyperlink>
      <w:r w:rsidRPr="00591B3D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="00A01569" w:rsidRPr="00591B3D">
        <w:rPr>
          <w:rFonts w:ascii="Arial" w:hAnsi="Arial" w:cs="Arial"/>
          <w:sz w:val="24"/>
          <w:szCs w:val="24"/>
          <w:lang w:val="ru-RU"/>
        </w:rPr>
        <w:t>Курчанском</w:t>
      </w:r>
      <w:proofErr w:type="spellEnd"/>
      <w:r w:rsidR="00A01569" w:rsidRPr="00591B3D">
        <w:rPr>
          <w:rFonts w:ascii="Arial" w:hAnsi="Arial" w:cs="Arial"/>
          <w:sz w:val="24"/>
          <w:szCs w:val="24"/>
          <w:lang w:val="ru-RU"/>
        </w:rPr>
        <w:t xml:space="preserve"> сельском поселении Темрюкского района</w:t>
      </w:r>
      <w:r w:rsidRPr="00591B3D">
        <w:rPr>
          <w:rFonts w:ascii="Arial" w:hAnsi="Arial" w:cs="Arial"/>
          <w:sz w:val="24"/>
          <w:szCs w:val="24"/>
          <w:lang w:val="ru-RU"/>
        </w:rPr>
        <w:t>, и урегулированию конфликта интересов, (</w:t>
      </w:r>
      <w:hyperlink w:anchor="sub_1000" w:history="1">
        <w:r w:rsidRPr="00591B3D">
          <w:rPr>
            <w:rStyle w:val="a3"/>
            <w:rFonts w:ascii="Arial" w:hAnsi="Arial" w:cs="Arial"/>
            <w:color w:val="auto"/>
            <w:sz w:val="24"/>
            <w:szCs w:val="24"/>
            <w:lang w:val="ru-RU"/>
          </w:rPr>
          <w:t>приложени</w:t>
        </w:r>
      </w:hyperlink>
      <w:r w:rsidRPr="00591B3D">
        <w:rPr>
          <w:rStyle w:val="a3"/>
          <w:rFonts w:ascii="Arial" w:hAnsi="Arial" w:cs="Arial"/>
          <w:color w:val="auto"/>
          <w:sz w:val="24"/>
          <w:szCs w:val="24"/>
          <w:lang w:val="ru-RU"/>
        </w:rPr>
        <w:t>е № 2).</w:t>
      </w:r>
    </w:p>
    <w:p w:rsidR="007F7716" w:rsidRPr="00591B3D" w:rsidRDefault="007F7716" w:rsidP="00591B3D">
      <w:pPr>
        <w:pStyle w:val="a7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591B3D">
        <w:rPr>
          <w:rFonts w:ascii="Arial" w:hAnsi="Arial" w:cs="Arial"/>
          <w:sz w:val="24"/>
          <w:szCs w:val="24"/>
          <w:lang w:val="ru-RU"/>
        </w:rPr>
        <w:t xml:space="preserve">2. </w:t>
      </w:r>
      <w:r w:rsidR="005129FA" w:rsidRPr="00591B3D">
        <w:rPr>
          <w:rFonts w:ascii="Arial" w:hAnsi="Arial" w:cs="Arial"/>
          <w:sz w:val="24"/>
          <w:szCs w:val="24"/>
          <w:lang w:val="ru-RU"/>
        </w:rPr>
        <w:t xml:space="preserve">Официально </w:t>
      </w:r>
      <w:r w:rsidR="00C676DC" w:rsidRPr="00591B3D">
        <w:rPr>
          <w:rFonts w:ascii="Arial" w:hAnsi="Arial" w:cs="Arial"/>
          <w:sz w:val="24"/>
          <w:szCs w:val="24"/>
          <w:lang w:val="ru-RU"/>
        </w:rPr>
        <w:t>обнародовать и р</w:t>
      </w:r>
      <w:r w:rsidR="005129FA" w:rsidRPr="00591B3D">
        <w:rPr>
          <w:rFonts w:ascii="Arial" w:hAnsi="Arial" w:cs="Arial"/>
          <w:sz w:val="24"/>
          <w:szCs w:val="24"/>
          <w:lang w:val="ru-RU"/>
        </w:rPr>
        <w:t xml:space="preserve">азместить настоящее решение на официальном сайте </w:t>
      </w:r>
      <w:proofErr w:type="spellStart"/>
      <w:r w:rsidR="00323728" w:rsidRPr="00591B3D">
        <w:rPr>
          <w:rFonts w:ascii="Arial" w:hAnsi="Arial" w:cs="Arial"/>
          <w:sz w:val="24"/>
          <w:szCs w:val="24"/>
          <w:lang w:val="ru-RU"/>
        </w:rPr>
        <w:t>Курчанского</w:t>
      </w:r>
      <w:proofErr w:type="spellEnd"/>
      <w:r w:rsidR="00323728" w:rsidRPr="00591B3D">
        <w:rPr>
          <w:rFonts w:ascii="Arial" w:hAnsi="Arial" w:cs="Arial"/>
          <w:sz w:val="24"/>
          <w:szCs w:val="24"/>
          <w:lang w:val="ru-RU"/>
        </w:rPr>
        <w:t xml:space="preserve"> сельского поселения Темрюкского района</w:t>
      </w:r>
      <w:r w:rsidR="005129FA" w:rsidRPr="00591B3D"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 w:rsidR="005129FA" w:rsidRPr="00591B3D">
        <w:rPr>
          <w:rFonts w:ascii="Arial" w:hAnsi="Arial" w:cs="Arial"/>
          <w:sz w:val="24"/>
          <w:szCs w:val="24"/>
          <w:lang w:val="ru-RU"/>
        </w:rPr>
        <w:t>информационнотелекоммуникационной</w:t>
      </w:r>
      <w:proofErr w:type="spellEnd"/>
      <w:r w:rsidR="005129FA" w:rsidRPr="00591B3D">
        <w:rPr>
          <w:rFonts w:ascii="Arial" w:hAnsi="Arial" w:cs="Arial"/>
          <w:sz w:val="24"/>
          <w:szCs w:val="24"/>
          <w:lang w:val="ru-RU"/>
        </w:rPr>
        <w:t xml:space="preserve"> сети «Интернет».</w:t>
      </w:r>
    </w:p>
    <w:p w:rsidR="007F7716" w:rsidRPr="00591B3D" w:rsidRDefault="00B921E8" w:rsidP="00591B3D">
      <w:pPr>
        <w:ind w:firstLine="567"/>
      </w:pPr>
      <w:r w:rsidRPr="00591B3D">
        <w:t>3</w:t>
      </w:r>
      <w:r w:rsidR="007F7716" w:rsidRPr="00591B3D">
        <w:t xml:space="preserve">. Контроль за </w:t>
      </w:r>
      <w:r w:rsidR="0007591A" w:rsidRPr="00591B3D">
        <w:t>вы</w:t>
      </w:r>
      <w:r w:rsidR="007F7716" w:rsidRPr="00591B3D">
        <w:t xml:space="preserve">полнением данного решения возложить на </w:t>
      </w:r>
      <w:r w:rsidR="00A01569" w:rsidRPr="00591B3D">
        <w:t xml:space="preserve">начальника общего отдела администрации </w:t>
      </w:r>
      <w:proofErr w:type="spellStart"/>
      <w:r w:rsidR="00A01569" w:rsidRPr="00591B3D">
        <w:t>Курчанском</w:t>
      </w:r>
      <w:proofErr w:type="spellEnd"/>
      <w:r w:rsidR="00A01569" w:rsidRPr="00591B3D">
        <w:t xml:space="preserve"> сельском поселении Темрюкского района А.М. Шевченко </w:t>
      </w:r>
      <w:r w:rsidR="007F7716" w:rsidRPr="00591B3D">
        <w:t xml:space="preserve">и постоянную комиссию Совета </w:t>
      </w:r>
      <w:proofErr w:type="spellStart"/>
      <w:r w:rsidR="00A01569" w:rsidRPr="00591B3D">
        <w:t>Курчанско</w:t>
      </w:r>
      <w:r w:rsidR="009E26F6" w:rsidRPr="00591B3D">
        <w:t>го</w:t>
      </w:r>
      <w:proofErr w:type="spellEnd"/>
      <w:r w:rsidR="00A01569" w:rsidRPr="00591B3D">
        <w:t xml:space="preserve"> сельско</w:t>
      </w:r>
      <w:r w:rsidR="009E26F6" w:rsidRPr="00591B3D">
        <w:t>го</w:t>
      </w:r>
      <w:r w:rsidR="00A01569" w:rsidRPr="00591B3D">
        <w:t xml:space="preserve"> поселени</w:t>
      </w:r>
      <w:r w:rsidR="009E26F6" w:rsidRPr="00591B3D">
        <w:t>я</w:t>
      </w:r>
      <w:r w:rsidR="00A01569" w:rsidRPr="00591B3D">
        <w:t xml:space="preserve"> Темрюкского района </w:t>
      </w:r>
      <w:r w:rsidR="007F7716" w:rsidRPr="00591B3D">
        <w:t xml:space="preserve">по </w:t>
      </w:r>
      <w:r w:rsidR="009E26F6" w:rsidRPr="00591B3D">
        <w:t xml:space="preserve">обеспечению </w:t>
      </w:r>
      <w:r w:rsidR="00E8137F" w:rsidRPr="00591B3D">
        <w:t>законности, правопорядка, охраны прав и свобод граждан, охраны природы, развитию местного самоуправления</w:t>
      </w:r>
      <w:r w:rsidR="000C38DA" w:rsidRPr="00591B3D">
        <w:t xml:space="preserve"> </w:t>
      </w:r>
      <w:r w:rsidR="007F7716" w:rsidRPr="00591B3D">
        <w:t>(</w:t>
      </w:r>
      <w:r w:rsidR="00C13AA4" w:rsidRPr="00591B3D">
        <w:t>Новоселов</w:t>
      </w:r>
      <w:r w:rsidR="007F7716" w:rsidRPr="00591B3D">
        <w:t>).</w:t>
      </w:r>
    </w:p>
    <w:p w:rsidR="007F7716" w:rsidRPr="00591B3D" w:rsidRDefault="007F7716" w:rsidP="00591B3D">
      <w:pPr>
        <w:pStyle w:val="1"/>
        <w:spacing w:before="0" w:after="0"/>
        <w:ind w:firstLine="567"/>
        <w:jc w:val="both"/>
        <w:rPr>
          <w:rFonts w:eastAsia="Calibri"/>
          <w:b w:val="0"/>
          <w:lang w:eastAsia="en-US"/>
        </w:rPr>
      </w:pPr>
      <w:r w:rsidRPr="00591B3D">
        <w:rPr>
          <w:b w:val="0"/>
        </w:rPr>
        <w:t>5. Решение</w:t>
      </w:r>
      <w:r w:rsidR="000C38DA" w:rsidRPr="00591B3D">
        <w:rPr>
          <w:b w:val="0"/>
        </w:rPr>
        <w:t xml:space="preserve"> «</w:t>
      </w:r>
      <w:hyperlink r:id="rId10" w:history="1">
        <w:r w:rsidR="000C38DA" w:rsidRPr="00591B3D">
          <w:rPr>
            <w:rStyle w:val="a3"/>
            <w:rFonts w:cs="Arial"/>
            <w:b w:val="0"/>
            <w:bCs w:val="0"/>
            <w:color w:val="auto"/>
          </w:rPr>
          <w:t xml:space="preserve">Об утверждении Порядка создания и деятельности комиссии по соблюдению требований к должностному поведению лиц, замещающих муниципальные должности </w:t>
        </w:r>
      </w:hyperlink>
      <w:r w:rsidR="000C38DA" w:rsidRPr="00591B3D">
        <w:rPr>
          <w:b w:val="0"/>
          <w:color w:val="auto"/>
        </w:rPr>
        <w:t xml:space="preserve">в </w:t>
      </w:r>
      <w:proofErr w:type="spellStart"/>
      <w:r w:rsidR="00CD58F9" w:rsidRPr="00591B3D">
        <w:rPr>
          <w:b w:val="0"/>
          <w:color w:val="auto"/>
        </w:rPr>
        <w:t>Курчанском</w:t>
      </w:r>
      <w:proofErr w:type="spellEnd"/>
      <w:r w:rsidR="00CD58F9" w:rsidRPr="00591B3D">
        <w:rPr>
          <w:b w:val="0"/>
          <w:color w:val="auto"/>
        </w:rPr>
        <w:t xml:space="preserve"> сельском поселении Темрюкского района</w:t>
      </w:r>
      <w:r w:rsidR="000C38DA" w:rsidRPr="00591B3D">
        <w:rPr>
          <w:b w:val="0"/>
          <w:color w:val="auto"/>
        </w:rPr>
        <w:t>, и урегулированию конфликта интересов</w:t>
      </w:r>
      <w:r w:rsidRPr="00591B3D">
        <w:rPr>
          <w:b w:val="0"/>
        </w:rPr>
        <w:t xml:space="preserve"> вступает в силу после его официального</w:t>
      </w:r>
      <w:r w:rsidR="001851E2" w:rsidRPr="00591B3D">
        <w:rPr>
          <w:b w:val="0"/>
        </w:rPr>
        <w:t xml:space="preserve"> обнародования (</w:t>
      </w:r>
      <w:r w:rsidRPr="00591B3D">
        <w:rPr>
          <w:b w:val="0"/>
        </w:rPr>
        <w:t>опубликования</w:t>
      </w:r>
      <w:r w:rsidR="001851E2" w:rsidRPr="00591B3D">
        <w:rPr>
          <w:b w:val="0"/>
        </w:rPr>
        <w:t>)</w:t>
      </w:r>
      <w:r w:rsidRPr="00591B3D">
        <w:rPr>
          <w:rFonts w:eastAsia="Calibri"/>
          <w:b w:val="0"/>
          <w:lang w:eastAsia="en-US"/>
        </w:rPr>
        <w:t>.</w:t>
      </w:r>
    </w:p>
    <w:p w:rsidR="00617627" w:rsidRPr="00591B3D" w:rsidRDefault="00617627" w:rsidP="00591B3D">
      <w:pPr>
        <w:ind w:firstLine="567"/>
        <w:rPr>
          <w:rFonts w:eastAsia="Calibri"/>
          <w:lang w:eastAsia="en-US"/>
        </w:rPr>
      </w:pPr>
    </w:p>
    <w:p w:rsidR="00591B3D" w:rsidRDefault="00591B3D" w:rsidP="00591B3D">
      <w:pPr>
        <w:tabs>
          <w:tab w:val="left" w:pos="5245"/>
        </w:tabs>
        <w:ind w:left="567"/>
      </w:pPr>
    </w:p>
    <w:p w:rsidR="00591B3D" w:rsidRDefault="00591B3D" w:rsidP="00591B3D">
      <w:pPr>
        <w:tabs>
          <w:tab w:val="left" w:pos="5245"/>
        </w:tabs>
        <w:ind w:left="567"/>
      </w:pPr>
    </w:p>
    <w:p w:rsidR="00591B3D" w:rsidRDefault="00591B3D" w:rsidP="00591B3D">
      <w:pPr>
        <w:tabs>
          <w:tab w:val="left" w:pos="5245"/>
        </w:tabs>
        <w:ind w:left="567" w:firstLine="0"/>
      </w:pPr>
      <w:r w:rsidRPr="001169B3">
        <w:t xml:space="preserve">Глава </w:t>
      </w:r>
    </w:p>
    <w:p w:rsidR="00591B3D" w:rsidRDefault="00591B3D" w:rsidP="00591B3D">
      <w:pPr>
        <w:tabs>
          <w:tab w:val="left" w:pos="5245"/>
        </w:tabs>
        <w:ind w:left="567" w:firstLine="0"/>
      </w:pPr>
      <w:proofErr w:type="spellStart"/>
      <w:r w:rsidRPr="001169B3">
        <w:t>Курчанского</w:t>
      </w:r>
      <w:proofErr w:type="spellEnd"/>
      <w:r w:rsidRPr="001169B3">
        <w:t xml:space="preserve"> сельского поселения </w:t>
      </w:r>
    </w:p>
    <w:p w:rsidR="00591B3D" w:rsidRDefault="00591B3D" w:rsidP="00591B3D">
      <w:pPr>
        <w:tabs>
          <w:tab w:val="left" w:pos="5245"/>
        </w:tabs>
        <w:ind w:left="567" w:firstLine="0"/>
      </w:pPr>
      <w:r w:rsidRPr="001169B3">
        <w:t xml:space="preserve">Темрюкского района </w:t>
      </w:r>
    </w:p>
    <w:p w:rsidR="00591B3D" w:rsidRDefault="00591B3D" w:rsidP="00591B3D">
      <w:pPr>
        <w:tabs>
          <w:tab w:val="left" w:pos="5245"/>
        </w:tabs>
        <w:ind w:left="567" w:firstLine="0"/>
      </w:pPr>
      <w:proofErr w:type="spellStart"/>
      <w:r w:rsidRPr="001169B3">
        <w:t>В.П.Гришков</w:t>
      </w:r>
      <w:proofErr w:type="spellEnd"/>
    </w:p>
    <w:p w:rsidR="00591B3D" w:rsidRDefault="00591B3D" w:rsidP="00591B3D">
      <w:pPr>
        <w:tabs>
          <w:tab w:val="left" w:pos="5245"/>
        </w:tabs>
        <w:ind w:left="567" w:firstLine="0"/>
      </w:pPr>
    </w:p>
    <w:p w:rsidR="00591B3D" w:rsidRDefault="00591B3D" w:rsidP="00591B3D">
      <w:pPr>
        <w:tabs>
          <w:tab w:val="left" w:pos="5245"/>
        </w:tabs>
        <w:ind w:left="567" w:firstLine="0"/>
      </w:pPr>
    </w:p>
    <w:p w:rsidR="00591B3D" w:rsidRDefault="00591B3D" w:rsidP="00591B3D">
      <w:pPr>
        <w:tabs>
          <w:tab w:val="left" w:pos="5245"/>
        </w:tabs>
        <w:ind w:left="567" w:firstLine="0"/>
      </w:pPr>
    </w:p>
    <w:p w:rsidR="00591B3D" w:rsidRPr="001169B3" w:rsidRDefault="00591B3D" w:rsidP="00591B3D">
      <w:pPr>
        <w:tabs>
          <w:tab w:val="left" w:pos="5245"/>
        </w:tabs>
        <w:ind w:left="567" w:firstLine="0"/>
      </w:pPr>
      <w:r w:rsidRPr="001169B3">
        <w:t xml:space="preserve">Председатель Совета </w:t>
      </w:r>
    </w:p>
    <w:p w:rsidR="00591B3D" w:rsidRDefault="00591B3D" w:rsidP="00591B3D">
      <w:pPr>
        <w:tabs>
          <w:tab w:val="left" w:pos="5245"/>
        </w:tabs>
        <w:ind w:left="567" w:firstLine="0"/>
      </w:pPr>
      <w:proofErr w:type="spellStart"/>
      <w:r w:rsidRPr="001169B3">
        <w:t>Курчанского</w:t>
      </w:r>
      <w:proofErr w:type="spellEnd"/>
      <w:r w:rsidRPr="001169B3">
        <w:t xml:space="preserve"> сельского поселения </w:t>
      </w:r>
    </w:p>
    <w:p w:rsidR="00591B3D" w:rsidRPr="001169B3" w:rsidRDefault="00591B3D" w:rsidP="00591B3D">
      <w:pPr>
        <w:tabs>
          <w:tab w:val="left" w:pos="5245"/>
        </w:tabs>
        <w:ind w:left="567" w:firstLine="0"/>
      </w:pPr>
      <w:r w:rsidRPr="001169B3">
        <w:t>Темрюкского района</w:t>
      </w:r>
    </w:p>
    <w:p w:rsidR="00591B3D" w:rsidRDefault="00591B3D" w:rsidP="00591B3D">
      <w:pPr>
        <w:tabs>
          <w:tab w:val="left" w:pos="5245"/>
        </w:tabs>
        <w:ind w:left="567" w:firstLine="0"/>
      </w:pPr>
      <w:proofErr w:type="spellStart"/>
      <w:r w:rsidRPr="001169B3">
        <w:t>И.Я.Кандабарова</w:t>
      </w:r>
      <w:proofErr w:type="spellEnd"/>
    </w:p>
    <w:p w:rsidR="00591B3D" w:rsidRDefault="00591B3D" w:rsidP="00591B3D">
      <w:pPr>
        <w:tabs>
          <w:tab w:val="left" w:pos="5245"/>
        </w:tabs>
        <w:ind w:left="567" w:firstLine="0"/>
      </w:pPr>
    </w:p>
    <w:p w:rsidR="00591B3D" w:rsidRDefault="00591B3D" w:rsidP="00591B3D">
      <w:pPr>
        <w:tabs>
          <w:tab w:val="left" w:pos="5245"/>
        </w:tabs>
        <w:ind w:left="567" w:firstLine="0"/>
      </w:pPr>
    </w:p>
    <w:p w:rsidR="00591B3D" w:rsidRDefault="00591B3D" w:rsidP="00591B3D">
      <w:pPr>
        <w:tabs>
          <w:tab w:val="left" w:pos="5245"/>
        </w:tabs>
        <w:ind w:left="567" w:firstLine="0"/>
      </w:pPr>
    </w:p>
    <w:p w:rsidR="00866258" w:rsidRDefault="00866258" w:rsidP="00866258">
      <w:pPr>
        <w:tabs>
          <w:tab w:val="left" w:pos="5245"/>
        </w:tabs>
        <w:ind w:left="567" w:firstLine="0"/>
      </w:pPr>
      <w:r>
        <w:t>ПРИЛОЖЕНИЕ № 1</w:t>
      </w:r>
    </w:p>
    <w:p w:rsidR="00866258" w:rsidRDefault="00866258" w:rsidP="00866258">
      <w:pPr>
        <w:tabs>
          <w:tab w:val="left" w:pos="5245"/>
        </w:tabs>
        <w:ind w:left="567" w:firstLine="0"/>
      </w:pPr>
      <w:r>
        <w:t>к решению XLII сессии Совета</w:t>
      </w:r>
    </w:p>
    <w:p w:rsidR="00866258" w:rsidRDefault="00866258" w:rsidP="00866258">
      <w:pPr>
        <w:tabs>
          <w:tab w:val="left" w:pos="5245"/>
        </w:tabs>
        <w:ind w:left="567" w:firstLine="0"/>
      </w:pPr>
      <w:proofErr w:type="spellStart"/>
      <w:r>
        <w:t>Курчанского</w:t>
      </w:r>
      <w:proofErr w:type="spellEnd"/>
      <w:r>
        <w:t xml:space="preserve"> сельского поселе</w:t>
      </w:r>
      <w:r>
        <w:t>ния</w:t>
      </w:r>
    </w:p>
    <w:p w:rsidR="00866258" w:rsidRDefault="00866258" w:rsidP="00866258">
      <w:pPr>
        <w:tabs>
          <w:tab w:val="left" w:pos="5245"/>
        </w:tabs>
        <w:ind w:left="567" w:firstLine="0"/>
      </w:pPr>
      <w:r>
        <w:t>Темрюкского района III созыва</w:t>
      </w:r>
    </w:p>
    <w:p w:rsidR="00591B3D" w:rsidRDefault="00866258" w:rsidP="00866258">
      <w:pPr>
        <w:tabs>
          <w:tab w:val="left" w:pos="5245"/>
        </w:tabs>
        <w:ind w:left="567" w:firstLine="0"/>
      </w:pPr>
      <w:r>
        <w:t>от 25.10.2016 № 155</w:t>
      </w:r>
    </w:p>
    <w:p w:rsidR="00866258" w:rsidRDefault="00866258" w:rsidP="00866258">
      <w:pPr>
        <w:tabs>
          <w:tab w:val="left" w:pos="5245"/>
        </w:tabs>
        <w:ind w:left="567" w:firstLine="0"/>
      </w:pPr>
    </w:p>
    <w:p w:rsidR="00FC2A61" w:rsidRDefault="00FC2A61" w:rsidP="00866258">
      <w:pPr>
        <w:tabs>
          <w:tab w:val="left" w:pos="5245"/>
        </w:tabs>
        <w:ind w:left="567" w:firstLine="0"/>
      </w:pPr>
    </w:p>
    <w:p w:rsidR="00FC2A61" w:rsidRPr="00FC2A61" w:rsidRDefault="00FC2A61" w:rsidP="00FC2A61">
      <w:pPr>
        <w:tabs>
          <w:tab w:val="left" w:pos="5245"/>
        </w:tabs>
        <w:ind w:firstLine="0"/>
        <w:jc w:val="center"/>
        <w:rPr>
          <w:b/>
        </w:rPr>
      </w:pPr>
      <w:r w:rsidRPr="00FC2A61">
        <w:rPr>
          <w:b/>
        </w:rPr>
        <w:t>Порядок</w:t>
      </w:r>
    </w:p>
    <w:p w:rsidR="00FC2A61" w:rsidRPr="00FC2A61" w:rsidRDefault="00FC2A61" w:rsidP="00FC2A61">
      <w:pPr>
        <w:tabs>
          <w:tab w:val="left" w:pos="5245"/>
        </w:tabs>
        <w:ind w:firstLine="0"/>
        <w:jc w:val="center"/>
        <w:rPr>
          <w:b/>
        </w:rPr>
      </w:pPr>
      <w:r w:rsidRPr="00FC2A61">
        <w:rPr>
          <w:b/>
        </w:rPr>
        <w:t>создания и деятельности комиссии по соблюдению требований</w:t>
      </w:r>
    </w:p>
    <w:p w:rsidR="00FC2A61" w:rsidRPr="00FC2A61" w:rsidRDefault="00FC2A61" w:rsidP="00FC2A61">
      <w:pPr>
        <w:tabs>
          <w:tab w:val="left" w:pos="5245"/>
        </w:tabs>
        <w:ind w:firstLine="0"/>
        <w:jc w:val="center"/>
        <w:rPr>
          <w:b/>
        </w:rPr>
      </w:pPr>
      <w:r w:rsidRPr="00FC2A61">
        <w:rPr>
          <w:b/>
        </w:rPr>
        <w:t>к должностному поведению лиц</w:t>
      </w:r>
      <w:r w:rsidRPr="00FC2A61">
        <w:rPr>
          <w:b/>
        </w:rPr>
        <w:t xml:space="preserve">, замещающих муниципальные должности в </w:t>
      </w:r>
      <w:proofErr w:type="spellStart"/>
      <w:r w:rsidRPr="00FC2A61">
        <w:rPr>
          <w:b/>
        </w:rPr>
        <w:t>Кур</w:t>
      </w:r>
      <w:r w:rsidRPr="00FC2A61">
        <w:rPr>
          <w:b/>
        </w:rPr>
        <w:t>чанском</w:t>
      </w:r>
      <w:proofErr w:type="spellEnd"/>
      <w:r w:rsidRPr="00FC2A61">
        <w:rPr>
          <w:b/>
        </w:rPr>
        <w:t xml:space="preserve"> сельском поселении Темрюкского района,</w:t>
      </w:r>
    </w:p>
    <w:p w:rsidR="00FC2A61" w:rsidRPr="00FC2A61" w:rsidRDefault="00FC2A61" w:rsidP="00FC2A61">
      <w:pPr>
        <w:tabs>
          <w:tab w:val="left" w:pos="5245"/>
        </w:tabs>
        <w:ind w:firstLine="0"/>
        <w:jc w:val="center"/>
        <w:rPr>
          <w:b/>
        </w:rPr>
      </w:pPr>
      <w:r w:rsidRPr="00FC2A61">
        <w:rPr>
          <w:b/>
        </w:rPr>
        <w:t>и урегулированию конфликта интересов</w:t>
      </w:r>
    </w:p>
    <w:p w:rsidR="00FC2A61" w:rsidRDefault="00FC2A61" w:rsidP="00FC2A61">
      <w:pPr>
        <w:tabs>
          <w:tab w:val="left" w:pos="5245"/>
        </w:tabs>
        <w:ind w:firstLine="426"/>
      </w:pP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1.</w:t>
      </w:r>
      <w:r>
        <w:tab/>
        <w:t>Общие положения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1.1.</w:t>
      </w:r>
      <w:r>
        <w:tab/>
        <w:t>Настоящим Порядком определяется: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а)</w:t>
      </w:r>
      <w:r>
        <w:tab/>
        <w:t xml:space="preserve">порядок создания и деятельности комиссии по соблюдению требований к должностному поведению лиц, замещающих муниципальные должности в </w:t>
      </w:r>
      <w:proofErr w:type="spellStart"/>
      <w:r>
        <w:t>Курчанском</w:t>
      </w:r>
      <w:proofErr w:type="spellEnd"/>
      <w:r>
        <w:t xml:space="preserve"> сельском поселении Темрюкского района (далее лица, замещающие муниципальные должности), и урегулированию конфликта интересов (</w:t>
      </w:r>
      <w:proofErr w:type="gramStart"/>
      <w:r>
        <w:t>далее  Комиссия</w:t>
      </w:r>
      <w:proofErr w:type="gramEnd"/>
      <w:r>
        <w:t>);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б)</w:t>
      </w:r>
      <w:r>
        <w:tab/>
        <w:t>порядок осуществления п</w:t>
      </w:r>
      <w:r w:rsidR="006D7271">
        <w:t>роверок соблюдения лицами, заме</w:t>
      </w:r>
      <w:r>
        <w:t>щающими муниципальные должности, за</w:t>
      </w:r>
      <w:r w:rsidR="006D7271">
        <w:t>претов, обязанностей и ограниче</w:t>
      </w:r>
      <w:r>
        <w:t>ний, установленных законодательством Российской Федерации в сфере противодействия коррупции (</w:t>
      </w:r>
      <w:proofErr w:type="gramStart"/>
      <w:r>
        <w:t>далее  установленные</w:t>
      </w:r>
      <w:proofErr w:type="gramEnd"/>
      <w:r>
        <w:t xml:space="preserve"> ограничения).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1.2.</w:t>
      </w:r>
      <w:r>
        <w:tab/>
        <w:t xml:space="preserve">В своей деятельности Комиссия руководствуется Федеральными законами от 25 декабря 2008 года № 273Ф3 «О противодействии коррупции», от 3 декабря 2012 года № 230ФЗ «О контроле за соответствием расходов лиц, замещающих государственные должности, и иных лиц их доходам», от 6 октября 2003 года № 131Ф3 «Об общих принципах организации местного самоуправления в Российской Федерации», Законом Краснодарского края от 8 июня 2007года № 1243K3 «О Реестре муниципальных должностей и реестре должностей муниципальной службы в Краснодарском крае», Уставом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района, иными нормативными правовыми актами Российской Федерации, Краснодарского края, решениями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района, настоящим Порядком.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</w:p>
    <w:p w:rsidR="00FC2A61" w:rsidRDefault="00FC2A61" w:rsidP="006D7271">
      <w:pPr>
        <w:tabs>
          <w:tab w:val="left" w:pos="567"/>
          <w:tab w:val="left" w:pos="709"/>
        </w:tabs>
        <w:ind w:firstLine="426"/>
        <w:jc w:val="center"/>
      </w:pPr>
      <w:r>
        <w:lastRenderedPageBreak/>
        <w:t>2. Компетенция комиссии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2.1. Комиссия организует и проводит проверки в следующих случаях: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2.1.1 поступление в Комиссию уведомления от лица, замещающего муниципальную должность, о возникшем конфликте интересов или о возможности его возникновения либо письменной информации, поступившей из иных источников, и принятого руководителем органа местного самоуправления Темрюкского района решения о необходимости проведения проверки соблюдения требований об урегулировании конфликта интересов в отношении лица, замещающего муниципальную должность;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2.1.2</w:t>
      </w:r>
      <w:r>
        <w:tab/>
        <w:t>поступление в Комиссию информации о совершении лицом, замещающим муниципальную должность, коррупционного правонарушения, являющегося основанием для увольнения (досрочного прекращения полномочий, освобождение от должности) в связи с утратой доверия: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а)</w:t>
      </w:r>
      <w:r>
        <w:tab/>
        <w:t>неприятие лицом, замещающим муниципальную должность, мер по предотвращению и (или) урегулированию конфликта интересов, стороной которого является;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б)</w:t>
      </w:r>
      <w:r>
        <w:tab/>
        <w:t>о непредставлении лицом, замещающим муниципальную должность,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в)</w:t>
      </w:r>
      <w:r>
        <w:tab/>
        <w:t>об участии лица, замещающего муниципальную должность на постоянной основе,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г)</w:t>
      </w:r>
      <w:r>
        <w:tab/>
        <w:t>об осуществлении лицом, замещающим муниципальную должность на постоянной основе, предпринимательской деятельности;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д)</w:t>
      </w:r>
      <w:r>
        <w:tab/>
        <w:t>о вхождении лица, замещающего муниципальную должность,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2.1.3 поступление в Комиссию информации от уполномоченных органов, перечисленных в п. 4.1. настоящего порядка, о нарушении лицом, замещающим муниципальную должность, установленных ограничений, не указанных в пунктах 2.1.1, 2.1.2, настоящего Порядка.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</w:p>
    <w:p w:rsidR="00FC2A61" w:rsidRDefault="00FC2A61" w:rsidP="006B06C3">
      <w:pPr>
        <w:tabs>
          <w:tab w:val="left" w:pos="567"/>
          <w:tab w:val="left" w:pos="709"/>
        </w:tabs>
        <w:ind w:firstLine="426"/>
        <w:jc w:val="center"/>
      </w:pPr>
      <w:r>
        <w:t>2.</w:t>
      </w:r>
      <w:r>
        <w:tab/>
        <w:t>Порядок образования и работы комиссии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 xml:space="preserve">3.1. Комиссия создается на срок полномочий депутатов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очередного созыва.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 xml:space="preserve">3.2. Состав Комиссии утверждается решением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из числа депутатов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района. По решению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в состав Комиссии могут быть включены: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3.2.1</w:t>
      </w:r>
      <w:r>
        <w:tab/>
        <w:t>руководитель подразделения кадровой службы либо иное должностное лицо кадровой службы, либо иное должностное лицо органа местного самоуправления, в должностные обязанности которого включена работа по профилактике коррупционных правонарушений в соответствующем органе местного самоуправления;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3.2.2</w:t>
      </w:r>
      <w:r>
        <w:tab/>
        <w:t xml:space="preserve">представитель Общественного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lastRenderedPageBreak/>
        <w:t>3.2.3</w:t>
      </w:r>
      <w:r>
        <w:tab/>
        <w:t xml:space="preserve">другие лица в соответствии с решением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района. 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 xml:space="preserve">3.3. Председатель Комиссии является депутатом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и определяется в решении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об утверждении состава Комиссии.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Председатель Комиссии организует работу Комиссии, созывает и проводит заседания Комиссии, дает поручения членам Комиссии, представляет Комиссию в отношениях с государственными органами, органами местного самоуправления, организациями, средствами массовой информации, гражданами.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 xml:space="preserve">3.4. Заместитель председателя Комиссии определяется в решении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об утверждении состава Комиссии.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Заместитель председателя Комиссии осуществляет полномочия председателя Комиссии во время его отсутствия.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 xml:space="preserve">3.5. Секретарь Комиссии определяется в решении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об утверждении состава Комиссии. 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Секретарь комиссии осуществляет подготовку и направление адресатам решений и других документов Комиссии, обеспечивает подготовку вопросов, выносимых на заседание Комиссии, организует информирование членов Комиссии, лиц, замещающих муниципальные должности (вопросы которых рассматриваются на заседаниях Комиссии), о вопросах, включенных в повестку дня заседания Комиссии, осуществляет подготовку документов для передачи в архив.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3.6. Заседание Комиссии правомочно, если на нем присутствует не менее двух третей от общего числа членов Комиссии.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3.7. На заседание Комиссии по решению председателя Комиссии могут приглашаться должностные лица государственных органов и органов местного самоуправления, представители заинтересованных организаций.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3.8. Все члены Комиссии при принятии решений обладают равными правами.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Решения Комиссии принимаются большинством голосов от числа присутствующих членов Комиссии и оформляются протоколом. При равенстве голосов голос председателя Комиссии является решающим.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3.9. Член Комиссии обязан присутствовать на заседании Комиссии. О невозможности присутствия член Комиссии заблаговременно информирует</w:t>
      </w:r>
      <w:r>
        <w:tab/>
        <w:t>в письменной форме председателя Комиссии.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3.10. В случае досрочного прекращения полномочий депутата, являющегося членом Комиссии, его полномочия в Комиссии прекращаются.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3.11. Протокол заседания Комиссии, содержащий решение Комиссии по результатам проведенной проверки, подписывается всеми членами Комиссии, присутствовавшими при принятии решения.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 xml:space="preserve">3.12. Протоколы заседаний Комиссии по иным вопросам, не предусмотренным в пункте 3.11. настоящего Порядка, подписываются председателем Комиссии, а в случае его </w:t>
      </w:r>
      <w:proofErr w:type="gramStart"/>
      <w:r>
        <w:t>отсутствия  заместителем</w:t>
      </w:r>
      <w:proofErr w:type="gramEnd"/>
      <w:r>
        <w:t xml:space="preserve"> председателя Комиссии, и секретарем Комиссии.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3.13.</w:t>
      </w:r>
      <w:r>
        <w:tab/>
        <w:t>В протоколе заседания Комиссии указываются: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3.13.1</w:t>
      </w:r>
      <w:r>
        <w:tab/>
        <w:t>дата заседания Комиссии, фамилии, имена, отчества членов Комиссии и других лиц, присутствовавших на заседании;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3.13.2</w:t>
      </w:r>
      <w:r>
        <w:tab/>
        <w:t>формулировка каждого из рассматриваемых на заседании Комиссии во</w:t>
      </w:r>
      <w:r>
        <w:lastRenderedPageBreak/>
        <w:t>просов с указанием фамилии, имени, отчества, должности лица, замещающего муниципальную должность, в отношении которых рассматривался вопрос;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3.13.3</w:t>
      </w:r>
      <w:r>
        <w:tab/>
        <w:t>источник информации, содержащей основания для проведения заседания Комиссии, и дата поступления информации;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3.13.4</w:t>
      </w:r>
      <w:r>
        <w:tab/>
        <w:t>содержание пояснений лица, замещающего муниципальную должность;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3.13.5</w:t>
      </w:r>
      <w:r>
        <w:tab/>
        <w:t>фамилии, имена, отчества выступивших на заседании лиц и краткое изложение их выступлений;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3.13.6</w:t>
      </w:r>
      <w:r>
        <w:tab/>
        <w:t>другие сведения;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3.13.7</w:t>
      </w:r>
      <w:r>
        <w:tab/>
        <w:t>результаты голосования;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3.13.8</w:t>
      </w:r>
      <w:r>
        <w:tab/>
        <w:t>мотивированное решение Комиссии и рекомендации о возможных мерах по результатам проверки.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</w:p>
    <w:p w:rsidR="00FC2A61" w:rsidRDefault="00FC2A61" w:rsidP="006B06C3">
      <w:pPr>
        <w:tabs>
          <w:tab w:val="left" w:pos="567"/>
          <w:tab w:val="left" w:pos="709"/>
        </w:tabs>
        <w:ind w:firstLine="426"/>
        <w:jc w:val="center"/>
      </w:pPr>
      <w:r>
        <w:t>4. Порядок проведения проверки</w:t>
      </w:r>
    </w:p>
    <w:p w:rsidR="00FC2A61" w:rsidRDefault="00FC2A61" w:rsidP="006B06C3">
      <w:pPr>
        <w:tabs>
          <w:tab w:val="left" w:pos="567"/>
          <w:tab w:val="left" w:pos="709"/>
        </w:tabs>
        <w:ind w:firstLine="426"/>
        <w:jc w:val="center"/>
      </w:pP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4.1.</w:t>
      </w:r>
      <w:r>
        <w:tab/>
        <w:t>Основанием для осуществления проверки, предусмотренной пунктами 2.1.2, 2.1.3 настоящего Порядка, является информация, представленная в письменном виде в Комиссию: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4.1.1</w:t>
      </w:r>
      <w:r>
        <w:tab/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4.1.2</w:t>
      </w:r>
      <w:r>
        <w:tab/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4.1.3</w:t>
      </w:r>
      <w:r>
        <w:tab/>
        <w:t>Общественной палатой Российской Федерации, Общественной палатой Краснодарского края;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4.1.4</w:t>
      </w:r>
      <w:r>
        <w:tab/>
        <w:t>общероссийскими и региональными средствами массовой информации.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Информация анонимного характера не может служить основанием для проверки.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4.2.</w:t>
      </w:r>
      <w:r>
        <w:tab/>
        <w:t>Решение о проведении проверки принимается Комиссией не позднее пяти рабочих дней со дня поступления информации, указанной в пункте 4.1. настоящего Порядка.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4.3.</w:t>
      </w:r>
      <w:r>
        <w:tab/>
        <w:t>Проверка осуществляется в срок, не превышающий 60 дней со дня принятия решения о ее проведении. В исключительных случаях, связанных с необходимостью проведения сложных и (или) длительных исследований, специальных экспертиз и расследований на основании мотивированных предложений членов Комиссии срок проверки может быть продлен Комиссией до 90 дней.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4.4.</w:t>
      </w:r>
      <w:r>
        <w:tab/>
        <w:t>При проведении проверки Комиссия вправе: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4.4.1</w:t>
      </w:r>
      <w:r>
        <w:tab/>
        <w:t>проводить собеседование с лицом, замещающим муниципальную должность, в отношении которого проводится проверка;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4.4.2</w:t>
      </w:r>
      <w:r>
        <w:tab/>
        <w:t>изучать представленные лицом, замещающим муниципальную должность, дополнительные материалы, которые приобщаются к материалам проверки;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4.4.3</w:t>
      </w:r>
      <w:r>
        <w:tab/>
        <w:t>получать от лица, замещающего муниципальную должность, пояснения</w:t>
      </w:r>
      <w:r>
        <w:tab/>
        <w:t>по представленным им сведениям о доходах, расходах, об имуществе и обязательствах имущественного характера и дополнительным материалам;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4.4.4 направлять запросы (кроме запросов в кредитные организации, налоговые органы Российской Федерации)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об имеющихся у них сведениях:</w:t>
      </w:r>
      <w:r>
        <w:tab/>
        <w:t>о доходах, расходах, об имуществе и обязательствах имущественного характера лица, замещающего муниципальную должность, его су</w:t>
      </w:r>
      <w:r>
        <w:lastRenderedPageBreak/>
        <w:t>пруги (супруга) и несовершеннолетних детей, а также об источниках получения расходуемых средств; о соблюдении лицом, замещающим муниципальную должность, установленных ограничений;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4.4.5</w:t>
      </w:r>
      <w:r>
        <w:tab/>
        <w:t>осуществлять анализ сведений, представленных лицом, замещающим муниципальную должность, в соответствии с законодательством Российской Федерации о противодействии коррупции;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4.4.6</w:t>
      </w:r>
      <w:r>
        <w:tab/>
        <w:t>осуществлять иные полномочия, установленные действующим законодательством.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4.5.</w:t>
      </w:r>
      <w:r>
        <w:tab/>
        <w:t>Комиссия обеспечивает: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 xml:space="preserve">4.5.1 </w:t>
      </w:r>
      <w:r>
        <w:tab/>
        <w:t xml:space="preserve">уведомление в письменной форме лица, замещающего муниципальную должность, о начале в отношении него </w:t>
      </w:r>
      <w:proofErr w:type="gramStart"/>
      <w:r>
        <w:t>проверки  в</w:t>
      </w:r>
      <w:proofErr w:type="gramEnd"/>
      <w:r>
        <w:t xml:space="preserve"> течение двух рабочих дней со дня принятия соответствующего решения;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4.5.2</w:t>
      </w:r>
      <w:r>
        <w:tab/>
        <w:t xml:space="preserve">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 и соблюдение каких установленных ограничений подлежат </w:t>
      </w:r>
      <w:proofErr w:type="gramStart"/>
      <w:r>
        <w:t>проверке,  в</w:t>
      </w:r>
      <w:proofErr w:type="gramEnd"/>
      <w:r>
        <w:t xml:space="preserve"> течение семи рабочих дней со дня получения обращения лица, замещающего муниципальную должность, а при наличии уважительной причины  в срок, согласованный с лицом, замещающим муниципальную должность.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4.6.</w:t>
      </w:r>
      <w:r>
        <w:tab/>
        <w:t xml:space="preserve">По окончании проверки Комиссия обязана в трехдневный срок ознакомить лицо, замещающее муниципальную должность, под роспись с результатами проверки с соблюдением законодательства </w:t>
      </w:r>
      <w:proofErr w:type="spellStart"/>
      <w:r>
        <w:t>Российско</w:t>
      </w:r>
      <w:proofErr w:type="spellEnd"/>
      <w:r>
        <w:t xml:space="preserve"> Федерации.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4.7.</w:t>
      </w:r>
      <w:r>
        <w:tab/>
        <w:t>Лицо, замещающее муниципальную должность, в отношении которого проводится проверка, вправе: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4.7.1</w:t>
      </w:r>
      <w:r>
        <w:tab/>
        <w:t>давать пояснения в письменной форме в ходе проверки;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4.7.2</w:t>
      </w:r>
      <w:r>
        <w:tab/>
        <w:t>представлять дополнительные материалы и давать по ним пояснения в письменной форме;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4.7.3</w:t>
      </w:r>
      <w:r>
        <w:tab/>
        <w:t>обращаться в Комиссию с подлежащим удовлетворению ходатайством о проведении с ним беседы по вопросам, указанным в подпункте 4 5 2 пункта 4.5. настоящего Порядка.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4.8.</w:t>
      </w:r>
      <w:r>
        <w:tab/>
        <w:t>Пояснения и дополнительные материалы, указанные в 4.7. настоящего Порядка, приобщаются к материалам проверки.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4.9.</w:t>
      </w:r>
      <w:r>
        <w:tab/>
        <w:t>На заседании Комиссии в порядке, определенном председателем Комиссии, по ходатайству лица, замещающего муниципальную должность, членов Комиссии, могут быть заслушаны иные лица и рассмотрены представленные ими материалы.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4.10.</w:t>
      </w:r>
      <w:r>
        <w:tab/>
        <w:t>Результаты проверки рассматриваются на заседании Комиссии, на которое приглашается лицо, замещающее муниципальную должность, в отношении которого проводится проверка.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 xml:space="preserve">Если проверка проводится в отношении </w:t>
      </w:r>
      <w:proofErr w:type="gramStart"/>
      <w:r>
        <w:t>депутата  члена</w:t>
      </w:r>
      <w:proofErr w:type="gramEnd"/>
      <w:r>
        <w:t xml:space="preserve"> Комиссии, то такой депутат не голосует при рассмотрении вопроса о проведении проверки, не участвует в проведении проверки и не голосует при рассмотрении вопроса о ее результатах.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4.11.</w:t>
      </w:r>
      <w:r>
        <w:tab/>
        <w:t>Комиссия принимает решение, в котором отражаются ее позиция по поводу достоверности либо недостоверности информации, послужившей основанием для проведения проверки, рекомендации о возможных мерах по результатам проверки.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 xml:space="preserve">При установлении Комиссией по результатам проверки оснований для увольнения (досрочного прекращения полномочий, освобождений от должности) лица, замещающего муниципальную должность, в связи с утратой доверия, решение Комиссии направляется в адрес председателя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в течении двух рабочих дней с момента принятия. 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4.12.</w:t>
      </w:r>
      <w:r>
        <w:tab/>
        <w:t>По запросу органов, организаций и общественных объединений, предо</w:t>
      </w:r>
      <w:r>
        <w:lastRenderedPageBreak/>
        <w:t>ставивших информацию, явившуюся основанием для проведения проверки, им в течение семи рабочих дней со дня окончания проверки Комиссией представляются сведения о результатах проверки с соблюдением законодательства Российск</w:t>
      </w:r>
      <w:r>
        <w:t>ой Федерации о персональных дан</w:t>
      </w:r>
      <w:r>
        <w:t>ных, государственной тайне, защите конфиденциальной информации.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4.13.</w:t>
      </w:r>
      <w:r>
        <w:tab/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Комиссией в государственные органы в соответствии с их компетенцией.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  <w:r>
        <w:t>4.14.</w:t>
      </w:r>
      <w:r>
        <w:tab/>
        <w:t xml:space="preserve">Материалы проверки хранятся в Совете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до истечения срока полномочий Комиссии, а по истечении срока полномочий передаются на хранение в архив в установленном порядке.</w:t>
      </w:r>
    </w:p>
    <w:p w:rsidR="00FC2A61" w:rsidRDefault="00FC2A61" w:rsidP="00FC2A61">
      <w:pPr>
        <w:tabs>
          <w:tab w:val="left" w:pos="567"/>
          <w:tab w:val="left" w:pos="709"/>
        </w:tabs>
        <w:ind w:firstLine="426"/>
      </w:pPr>
    </w:p>
    <w:p w:rsidR="00FC2A61" w:rsidRDefault="00FC2A61" w:rsidP="00FC2A61">
      <w:pPr>
        <w:tabs>
          <w:tab w:val="left" w:pos="567"/>
          <w:tab w:val="left" w:pos="709"/>
        </w:tabs>
        <w:ind w:firstLine="426"/>
      </w:pPr>
    </w:p>
    <w:p w:rsidR="00FC2A61" w:rsidRDefault="00FC2A61" w:rsidP="006B06C3">
      <w:pPr>
        <w:tabs>
          <w:tab w:val="left" w:pos="142"/>
          <w:tab w:val="left" w:pos="5245"/>
        </w:tabs>
        <w:ind w:left="567" w:firstLine="0"/>
      </w:pPr>
    </w:p>
    <w:p w:rsidR="00FC2A61" w:rsidRDefault="00FC2A61" w:rsidP="006B06C3">
      <w:pPr>
        <w:tabs>
          <w:tab w:val="left" w:pos="142"/>
          <w:tab w:val="left" w:pos="5245"/>
        </w:tabs>
        <w:ind w:left="567" w:firstLine="0"/>
      </w:pPr>
      <w:bookmarkStart w:id="2" w:name="OLE_LINK10"/>
      <w:r>
        <w:t xml:space="preserve">Глава </w:t>
      </w:r>
    </w:p>
    <w:p w:rsidR="00FC2A61" w:rsidRDefault="00FC2A61" w:rsidP="006B06C3">
      <w:pPr>
        <w:tabs>
          <w:tab w:val="left" w:pos="142"/>
          <w:tab w:val="left" w:pos="5245"/>
        </w:tabs>
        <w:ind w:left="567" w:firstLine="0"/>
      </w:pPr>
      <w:proofErr w:type="spellStart"/>
      <w:r>
        <w:t>Курчанского</w:t>
      </w:r>
      <w:proofErr w:type="spellEnd"/>
      <w:r>
        <w:t xml:space="preserve"> сельского поселения   </w:t>
      </w:r>
    </w:p>
    <w:p w:rsidR="00FC2A61" w:rsidRDefault="00FC2A61" w:rsidP="006B06C3">
      <w:pPr>
        <w:tabs>
          <w:tab w:val="left" w:pos="142"/>
          <w:tab w:val="left" w:pos="5245"/>
        </w:tabs>
        <w:ind w:left="567" w:firstLine="0"/>
      </w:pPr>
      <w:r>
        <w:t>Темрюкского района</w:t>
      </w:r>
    </w:p>
    <w:p w:rsidR="00866258" w:rsidRDefault="00FC2A61" w:rsidP="006B06C3">
      <w:pPr>
        <w:tabs>
          <w:tab w:val="left" w:pos="142"/>
          <w:tab w:val="left" w:pos="5245"/>
        </w:tabs>
        <w:ind w:left="567" w:firstLine="0"/>
      </w:pPr>
      <w:r>
        <w:t>В.П. Гришков</w:t>
      </w:r>
    </w:p>
    <w:bookmarkEnd w:id="2"/>
    <w:p w:rsidR="006B06C3" w:rsidRDefault="006B06C3" w:rsidP="006B06C3">
      <w:pPr>
        <w:tabs>
          <w:tab w:val="left" w:pos="142"/>
          <w:tab w:val="left" w:pos="5245"/>
        </w:tabs>
        <w:ind w:left="567" w:firstLine="0"/>
      </w:pPr>
    </w:p>
    <w:p w:rsidR="006B06C3" w:rsidRDefault="006B06C3" w:rsidP="006B06C3">
      <w:pPr>
        <w:tabs>
          <w:tab w:val="left" w:pos="142"/>
          <w:tab w:val="left" w:pos="5245"/>
        </w:tabs>
        <w:ind w:left="567" w:firstLine="0"/>
      </w:pPr>
    </w:p>
    <w:p w:rsidR="006B06C3" w:rsidRDefault="006B06C3" w:rsidP="006B06C3">
      <w:pPr>
        <w:tabs>
          <w:tab w:val="left" w:pos="142"/>
          <w:tab w:val="left" w:pos="5245"/>
        </w:tabs>
        <w:ind w:left="567" w:firstLine="0"/>
      </w:pPr>
    </w:p>
    <w:p w:rsidR="006B06C3" w:rsidRPr="006B06C3" w:rsidRDefault="006B06C3" w:rsidP="006B06C3">
      <w:pPr>
        <w:pStyle w:val="ConsNonformat"/>
        <w:tabs>
          <w:tab w:val="left" w:pos="142"/>
        </w:tabs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6B06C3" w:rsidRPr="006B06C3" w:rsidRDefault="006B06C3" w:rsidP="006B06C3">
      <w:pPr>
        <w:pStyle w:val="ConsNonformat"/>
        <w:tabs>
          <w:tab w:val="left" w:pos="142"/>
        </w:tabs>
        <w:ind w:left="567"/>
        <w:rPr>
          <w:rFonts w:ascii="Arial" w:hAnsi="Arial" w:cs="Arial"/>
          <w:sz w:val="24"/>
          <w:szCs w:val="24"/>
        </w:rPr>
      </w:pPr>
      <w:r w:rsidRPr="006B06C3">
        <w:rPr>
          <w:rFonts w:ascii="Arial" w:hAnsi="Arial" w:cs="Arial"/>
          <w:sz w:val="24"/>
          <w:szCs w:val="24"/>
        </w:rPr>
        <w:t>к решению XLII сессии Совета</w:t>
      </w:r>
    </w:p>
    <w:p w:rsidR="006B06C3" w:rsidRDefault="006B06C3" w:rsidP="006B06C3">
      <w:pPr>
        <w:pStyle w:val="ConsNonformat"/>
        <w:tabs>
          <w:tab w:val="left" w:pos="142"/>
        </w:tabs>
        <w:ind w:left="567"/>
        <w:rPr>
          <w:rFonts w:ascii="Arial" w:hAnsi="Arial" w:cs="Arial"/>
          <w:sz w:val="24"/>
          <w:szCs w:val="24"/>
        </w:rPr>
      </w:pPr>
      <w:proofErr w:type="spellStart"/>
      <w:r w:rsidRPr="006B06C3">
        <w:rPr>
          <w:rFonts w:ascii="Arial" w:hAnsi="Arial" w:cs="Arial"/>
          <w:sz w:val="24"/>
          <w:szCs w:val="24"/>
        </w:rPr>
        <w:t>Курчанского</w:t>
      </w:r>
      <w:proofErr w:type="spellEnd"/>
      <w:r w:rsidRPr="006B06C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B06C3" w:rsidRPr="006B06C3" w:rsidRDefault="006B06C3" w:rsidP="006B06C3">
      <w:pPr>
        <w:pStyle w:val="ConsNonformat"/>
        <w:tabs>
          <w:tab w:val="left" w:pos="142"/>
        </w:tabs>
        <w:ind w:left="567"/>
        <w:rPr>
          <w:rFonts w:ascii="Arial" w:hAnsi="Arial" w:cs="Arial"/>
          <w:sz w:val="24"/>
          <w:szCs w:val="24"/>
        </w:rPr>
      </w:pPr>
      <w:r w:rsidRPr="006B06C3">
        <w:rPr>
          <w:rFonts w:ascii="Arial" w:hAnsi="Arial" w:cs="Arial"/>
          <w:sz w:val="24"/>
          <w:szCs w:val="24"/>
        </w:rPr>
        <w:t>Темрюкского района III созыва</w:t>
      </w:r>
    </w:p>
    <w:p w:rsidR="006B06C3" w:rsidRDefault="006B06C3" w:rsidP="006B06C3">
      <w:pPr>
        <w:tabs>
          <w:tab w:val="left" w:pos="142"/>
          <w:tab w:val="left" w:pos="5245"/>
        </w:tabs>
        <w:ind w:left="567" w:firstLine="0"/>
        <w:jc w:val="left"/>
      </w:pPr>
      <w:r w:rsidRPr="006B06C3">
        <w:t>от 25.10.2016 № 155</w:t>
      </w:r>
    </w:p>
    <w:p w:rsidR="006B06C3" w:rsidRDefault="006B06C3" w:rsidP="006B06C3">
      <w:pPr>
        <w:tabs>
          <w:tab w:val="left" w:pos="142"/>
          <w:tab w:val="left" w:pos="5245"/>
        </w:tabs>
        <w:ind w:left="567" w:firstLine="0"/>
        <w:jc w:val="left"/>
      </w:pPr>
    </w:p>
    <w:p w:rsidR="006B06C3" w:rsidRDefault="006B06C3" w:rsidP="006B06C3">
      <w:pPr>
        <w:tabs>
          <w:tab w:val="left" w:pos="142"/>
          <w:tab w:val="left" w:pos="5245"/>
        </w:tabs>
        <w:ind w:left="567" w:firstLine="0"/>
        <w:jc w:val="left"/>
      </w:pPr>
    </w:p>
    <w:p w:rsidR="006B06C3" w:rsidRPr="006B06C3" w:rsidRDefault="006B06C3" w:rsidP="006B06C3">
      <w:pPr>
        <w:ind w:firstLine="0"/>
        <w:jc w:val="center"/>
        <w:rPr>
          <w:b/>
        </w:rPr>
      </w:pPr>
      <w:r w:rsidRPr="006B06C3">
        <w:rPr>
          <w:b/>
        </w:rPr>
        <w:t>СОСТАВ</w:t>
      </w:r>
    </w:p>
    <w:p w:rsidR="006B06C3" w:rsidRPr="006B06C3" w:rsidRDefault="006B06C3" w:rsidP="006B06C3">
      <w:pPr>
        <w:ind w:firstLine="0"/>
        <w:jc w:val="center"/>
        <w:rPr>
          <w:b/>
        </w:rPr>
      </w:pPr>
      <w:r w:rsidRPr="006B06C3">
        <w:rPr>
          <w:b/>
        </w:rPr>
        <w:t xml:space="preserve">комиссии </w:t>
      </w:r>
      <w:hyperlink r:id="rId11" w:history="1">
        <w:r w:rsidRPr="006B06C3">
          <w:rPr>
            <w:rStyle w:val="a3"/>
            <w:rFonts w:cs="Arial"/>
            <w:b/>
            <w:color w:val="auto"/>
          </w:rPr>
          <w:t xml:space="preserve">по соблюдению требований к должностному поведению лиц, замещающих муниципальные должности </w:t>
        </w:r>
      </w:hyperlink>
      <w:r w:rsidRPr="006B06C3">
        <w:rPr>
          <w:b/>
        </w:rPr>
        <w:t xml:space="preserve">в </w:t>
      </w:r>
      <w:proofErr w:type="spellStart"/>
      <w:r w:rsidRPr="006B06C3">
        <w:rPr>
          <w:b/>
        </w:rPr>
        <w:t>Курчанском</w:t>
      </w:r>
      <w:proofErr w:type="spellEnd"/>
      <w:r w:rsidRPr="006B06C3">
        <w:rPr>
          <w:b/>
        </w:rPr>
        <w:t xml:space="preserve"> сельском поселении Темрюкского района, и урегулированию конфликта интересов</w:t>
      </w:r>
    </w:p>
    <w:p w:rsidR="006B06C3" w:rsidRPr="006B06C3" w:rsidRDefault="006B06C3" w:rsidP="006B06C3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44"/>
        <w:gridCol w:w="6846"/>
      </w:tblGrid>
      <w:tr w:rsidR="006B06C3" w:rsidRPr="006B06C3" w:rsidTr="006B06C3">
        <w:trPr>
          <w:jc w:val="center"/>
        </w:trPr>
        <w:tc>
          <w:tcPr>
            <w:tcW w:w="2744" w:type="dxa"/>
            <w:shd w:val="clear" w:color="auto" w:fill="auto"/>
          </w:tcPr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Дрыга</w:t>
            </w:r>
            <w:proofErr w:type="spellEnd"/>
          </w:p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Елена Ивановна</w:t>
            </w:r>
          </w:p>
        </w:tc>
        <w:tc>
          <w:tcPr>
            <w:tcW w:w="6846" w:type="dxa"/>
            <w:shd w:val="clear" w:color="auto" w:fill="auto"/>
          </w:tcPr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- заместитель председателя Совета </w:t>
            </w: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Курчанского</w:t>
            </w:r>
            <w:proofErr w:type="spellEnd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сельского поселения Темрюкского района, член постоянной комиссии Совета по вопросам экономики, бюджета, финансов, налогов и распоряжению муниципальной собственностью, председатель комиссии;</w:t>
            </w:r>
          </w:p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B06C3" w:rsidRPr="006B06C3" w:rsidTr="006B06C3">
        <w:trPr>
          <w:jc w:val="center"/>
        </w:trPr>
        <w:tc>
          <w:tcPr>
            <w:tcW w:w="2744" w:type="dxa"/>
            <w:shd w:val="clear" w:color="auto" w:fill="auto"/>
          </w:tcPr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Колесников </w:t>
            </w:r>
          </w:p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Анатолий Леонидович</w:t>
            </w:r>
          </w:p>
        </w:tc>
        <w:tc>
          <w:tcPr>
            <w:tcW w:w="6846" w:type="dxa"/>
            <w:shd w:val="clear" w:color="auto" w:fill="auto"/>
          </w:tcPr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- депутат Совета </w:t>
            </w: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Курчанского</w:t>
            </w:r>
            <w:proofErr w:type="spellEnd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сельского поселения Темрюкского района, заместитель председателя постоянной комиссии Совета </w:t>
            </w: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Курчанского</w:t>
            </w:r>
            <w:proofErr w:type="spellEnd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сельского поселения Темрюкского района по обеспечению законности, правопорядка, охраны прав и свобод граждан, охраны природы, развитию местного самоуправления, заместитель председателя комиссии;</w:t>
            </w:r>
          </w:p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B06C3" w:rsidRPr="006B06C3" w:rsidTr="006B06C3">
        <w:trPr>
          <w:jc w:val="center"/>
        </w:trPr>
        <w:tc>
          <w:tcPr>
            <w:tcW w:w="2744" w:type="dxa"/>
            <w:shd w:val="clear" w:color="auto" w:fill="auto"/>
          </w:tcPr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Шевченко</w:t>
            </w:r>
          </w:p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Анна Михайловна</w:t>
            </w:r>
          </w:p>
        </w:tc>
        <w:tc>
          <w:tcPr>
            <w:tcW w:w="6846" w:type="dxa"/>
            <w:shd w:val="clear" w:color="auto" w:fill="auto"/>
          </w:tcPr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- начальник общего отдела администрации </w:t>
            </w: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Курчанского</w:t>
            </w:r>
            <w:proofErr w:type="spellEnd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сельского поселения Темрюкского района, секретарь комиссии;</w:t>
            </w:r>
          </w:p>
        </w:tc>
      </w:tr>
    </w:tbl>
    <w:p w:rsidR="006B06C3" w:rsidRPr="006B06C3" w:rsidRDefault="006B06C3" w:rsidP="006B06C3">
      <w:pPr>
        <w:pStyle w:val="a7"/>
        <w:rPr>
          <w:rFonts w:ascii="Arial" w:hAnsi="Arial" w:cs="Arial"/>
          <w:sz w:val="24"/>
          <w:szCs w:val="24"/>
          <w:lang w:val="ru-RU"/>
        </w:rPr>
      </w:pPr>
    </w:p>
    <w:p w:rsidR="006B06C3" w:rsidRPr="006B06C3" w:rsidRDefault="006B06C3" w:rsidP="006B06C3">
      <w:pPr>
        <w:pStyle w:val="a7"/>
        <w:rPr>
          <w:rFonts w:ascii="Arial" w:hAnsi="Arial" w:cs="Arial"/>
          <w:sz w:val="24"/>
          <w:szCs w:val="24"/>
        </w:rPr>
      </w:pPr>
      <w:proofErr w:type="spellStart"/>
      <w:r w:rsidRPr="006B06C3">
        <w:rPr>
          <w:rFonts w:ascii="Arial" w:hAnsi="Arial" w:cs="Arial"/>
          <w:sz w:val="24"/>
          <w:szCs w:val="24"/>
        </w:rPr>
        <w:t>Члены</w:t>
      </w:r>
      <w:proofErr w:type="spellEnd"/>
      <w:r w:rsidRPr="006B06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6C3">
        <w:rPr>
          <w:rFonts w:ascii="Arial" w:hAnsi="Arial" w:cs="Arial"/>
          <w:sz w:val="24"/>
          <w:szCs w:val="24"/>
        </w:rPr>
        <w:t>комиссии</w:t>
      </w:r>
      <w:proofErr w:type="spellEnd"/>
      <w:r w:rsidRPr="006B06C3">
        <w:rPr>
          <w:rFonts w:ascii="Arial" w:hAnsi="Arial" w:cs="Arial"/>
          <w:sz w:val="24"/>
          <w:szCs w:val="24"/>
        </w:rPr>
        <w:t>:</w:t>
      </w:r>
    </w:p>
    <w:p w:rsidR="006B06C3" w:rsidRPr="006B06C3" w:rsidRDefault="006B06C3" w:rsidP="006B06C3">
      <w:pPr>
        <w:pStyle w:val="a7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795"/>
      </w:tblGrid>
      <w:tr w:rsidR="006B06C3" w:rsidRPr="006B06C3" w:rsidTr="00F345B3">
        <w:trPr>
          <w:jc w:val="center"/>
        </w:trPr>
        <w:tc>
          <w:tcPr>
            <w:tcW w:w="2943" w:type="dxa"/>
            <w:shd w:val="clear" w:color="auto" w:fill="auto"/>
          </w:tcPr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Батманов</w:t>
            </w:r>
          </w:p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Василий Леонидович</w:t>
            </w:r>
          </w:p>
        </w:tc>
        <w:tc>
          <w:tcPr>
            <w:tcW w:w="6795" w:type="dxa"/>
            <w:shd w:val="clear" w:color="auto" w:fill="auto"/>
          </w:tcPr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- депутат Совета </w:t>
            </w: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Курчанского</w:t>
            </w:r>
            <w:proofErr w:type="spellEnd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сельского поселения Темрюкского района;</w:t>
            </w:r>
          </w:p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B06C3" w:rsidRPr="006B06C3" w:rsidTr="00F345B3">
        <w:trPr>
          <w:jc w:val="center"/>
        </w:trPr>
        <w:tc>
          <w:tcPr>
            <w:tcW w:w="2943" w:type="dxa"/>
            <w:shd w:val="clear" w:color="auto" w:fill="auto"/>
          </w:tcPr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Захаров</w:t>
            </w:r>
          </w:p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Валерий Алексеевич</w:t>
            </w:r>
          </w:p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795" w:type="dxa"/>
            <w:shd w:val="clear" w:color="auto" w:fill="auto"/>
          </w:tcPr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- депутат Совета </w:t>
            </w: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Курчанского</w:t>
            </w:r>
            <w:proofErr w:type="spellEnd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сельского поселения Темрюкского района;</w:t>
            </w:r>
          </w:p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B06C3" w:rsidRPr="006B06C3" w:rsidTr="00F345B3">
        <w:trPr>
          <w:jc w:val="center"/>
        </w:trPr>
        <w:tc>
          <w:tcPr>
            <w:tcW w:w="2943" w:type="dxa"/>
            <w:shd w:val="clear" w:color="auto" w:fill="auto"/>
          </w:tcPr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Исмаилова</w:t>
            </w:r>
            <w:proofErr w:type="spellEnd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Инесса Николаевна</w:t>
            </w:r>
          </w:p>
        </w:tc>
        <w:tc>
          <w:tcPr>
            <w:tcW w:w="6795" w:type="dxa"/>
            <w:shd w:val="clear" w:color="auto" w:fill="auto"/>
          </w:tcPr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- депутат Совета </w:t>
            </w: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Курчанского</w:t>
            </w:r>
            <w:proofErr w:type="spellEnd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сельского поселения Темрюкского района;</w:t>
            </w:r>
          </w:p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B06C3" w:rsidRPr="006B06C3" w:rsidTr="00F345B3">
        <w:trPr>
          <w:jc w:val="center"/>
        </w:trPr>
        <w:tc>
          <w:tcPr>
            <w:tcW w:w="2943" w:type="dxa"/>
            <w:shd w:val="clear" w:color="auto" w:fill="auto"/>
          </w:tcPr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Ропай</w:t>
            </w:r>
            <w:proofErr w:type="spellEnd"/>
          </w:p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Вячеслав Леонидович</w:t>
            </w:r>
          </w:p>
          <w:p w:rsidR="006B06C3" w:rsidRPr="006B06C3" w:rsidRDefault="006B06C3" w:rsidP="00F345B3">
            <w:pPr>
              <w:pStyle w:val="a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795" w:type="dxa"/>
            <w:shd w:val="clear" w:color="auto" w:fill="auto"/>
          </w:tcPr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- главный специалист МКУ «</w:t>
            </w:r>
            <w:proofErr w:type="spellStart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>Курчанская</w:t>
            </w:r>
            <w:proofErr w:type="spellEnd"/>
            <w:r w:rsidRPr="006B06C3">
              <w:rPr>
                <w:rFonts w:ascii="Arial" w:hAnsi="Arial" w:cs="Arial"/>
                <w:sz w:val="24"/>
                <w:szCs w:val="24"/>
                <w:lang w:val="ru-RU"/>
              </w:rPr>
              <w:t xml:space="preserve"> ЦБ»</w:t>
            </w:r>
          </w:p>
          <w:p w:rsidR="006B06C3" w:rsidRPr="006B06C3" w:rsidRDefault="006B06C3" w:rsidP="00F345B3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6B06C3" w:rsidRDefault="006B06C3" w:rsidP="006B06C3">
      <w:pPr>
        <w:tabs>
          <w:tab w:val="left" w:pos="142"/>
          <w:tab w:val="left" w:pos="5245"/>
        </w:tabs>
        <w:ind w:left="567" w:firstLine="0"/>
        <w:jc w:val="left"/>
      </w:pPr>
    </w:p>
    <w:p w:rsidR="006B06C3" w:rsidRDefault="006B06C3" w:rsidP="006B06C3">
      <w:pPr>
        <w:tabs>
          <w:tab w:val="left" w:pos="142"/>
          <w:tab w:val="left" w:pos="5245"/>
        </w:tabs>
        <w:ind w:left="567" w:firstLine="0"/>
        <w:jc w:val="left"/>
      </w:pPr>
    </w:p>
    <w:p w:rsidR="006B06C3" w:rsidRDefault="006B06C3" w:rsidP="006B06C3">
      <w:pPr>
        <w:tabs>
          <w:tab w:val="left" w:pos="142"/>
          <w:tab w:val="left" w:pos="5245"/>
        </w:tabs>
        <w:ind w:left="567" w:firstLine="0"/>
        <w:jc w:val="left"/>
      </w:pPr>
    </w:p>
    <w:p w:rsidR="006B06C3" w:rsidRDefault="006B06C3" w:rsidP="006B06C3">
      <w:pPr>
        <w:tabs>
          <w:tab w:val="left" w:pos="142"/>
          <w:tab w:val="left" w:pos="5245"/>
        </w:tabs>
        <w:ind w:left="567" w:firstLine="0"/>
      </w:pPr>
      <w:r>
        <w:t xml:space="preserve">Глава </w:t>
      </w:r>
    </w:p>
    <w:p w:rsidR="006B06C3" w:rsidRDefault="006B06C3" w:rsidP="006B06C3">
      <w:pPr>
        <w:tabs>
          <w:tab w:val="left" w:pos="142"/>
          <w:tab w:val="left" w:pos="5245"/>
        </w:tabs>
        <w:ind w:left="567" w:firstLine="0"/>
      </w:pPr>
      <w:proofErr w:type="spellStart"/>
      <w:r>
        <w:t>Курчанского</w:t>
      </w:r>
      <w:proofErr w:type="spellEnd"/>
      <w:r>
        <w:t xml:space="preserve"> сельского поселения   </w:t>
      </w:r>
    </w:p>
    <w:p w:rsidR="006B06C3" w:rsidRDefault="006B06C3" w:rsidP="006B06C3">
      <w:pPr>
        <w:tabs>
          <w:tab w:val="left" w:pos="142"/>
          <w:tab w:val="left" w:pos="5245"/>
        </w:tabs>
        <w:ind w:left="567" w:firstLine="0"/>
      </w:pPr>
      <w:r>
        <w:t>Темрюкского района</w:t>
      </w:r>
    </w:p>
    <w:p w:rsidR="006B06C3" w:rsidRPr="006B06C3" w:rsidRDefault="006B06C3" w:rsidP="006B06C3">
      <w:pPr>
        <w:tabs>
          <w:tab w:val="left" w:pos="142"/>
          <w:tab w:val="left" w:pos="5245"/>
        </w:tabs>
        <w:ind w:left="567" w:firstLine="0"/>
      </w:pPr>
      <w:r>
        <w:t>В.П. Гришков</w:t>
      </w:r>
      <w:bookmarkEnd w:id="0"/>
      <w:bookmarkEnd w:id="1"/>
    </w:p>
    <w:sectPr w:rsidR="006B06C3" w:rsidRPr="006B06C3" w:rsidSect="00591B3D">
      <w:headerReference w:type="default" r:id="rId12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D6" w:rsidRDefault="00F420D6" w:rsidP="00617627">
      <w:r>
        <w:separator/>
      </w:r>
    </w:p>
  </w:endnote>
  <w:endnote w:type="continuationSeparator" w:id="0">
    <w:p w:rsidR="00F420D6" w:rsidRDefault="00F420D6" w:rsidP="0061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D6" w:rsidRDefault="00F420D6" w:rsidP="00617627">
      <w:r>
        <w:separator/>
      </w:r>
    </w:p>
  </w:footnote>
  <w:footnote w:type="continuationSeparator" w:id="0">
    <w:p w:rsidR="00F420D6" w:rsidRDefault="00F420D6" w:rsidP="0061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125467"/>
      <w:docPartObj>
        <w:docPartGallery w:val="Page Numbers (Top of Page)"/>
        <w:docPartUnique/>
      </w:docPartObj>
    </w:sdtPr>
    <w:sdtEndPr/>
    <w:sdtContent>
      <w:p w:rsidR="00617627" w:rsidRDefault="00617627">
        <w:pPr>
          <w:pStyle w:val="ac"/>
          <w:jc w:val="center"/>
        </w:pPr>
        <w:r w:rsidRPr="00617627">
          <w:rPr>
            <w:rFonts w:ascii="Times New Roman" w:hAnsi="Times New Roman" w:cs="Times New Roman"/>
          </w:rPr>
          <w:fldChar w:fldCharType="begin"/>
        </w:r>
        <w:r w:rsidRPr="00617627">
          <w:rPr>
            <w:rFonts w:ascii="Times New Roman" w:hAnsi="Times New Roman" w:cs="Times New Roman"/>
          </w:rPr>
          <w:instrText>PAGE   \* MERGEFORMAT</w:instrText>
        </w:r>
        <w:r w:rsidRPr="00617627">
          <w:rPr>
            <w:rFonts w:ascii="Times New Roman" w:hAnsi="Times New Roman" w:cs="Times New Roman"/>
          </w:rPr>
          <w:fldChar w:fldCharType="separate"/>
        </w:r>
        <w:r w:rsidR="004B5BB0">
          <w:rPr>
            <w:rFonts w:ascii="Times New Roman" w:hAnsi="Times New Roman" w:cs="Times New Roman"/>
            <w:noProof/>
          </w:rPr>
          <w:t>7</w:t>
        </w:r>
        <w:r w:rsidRPr="00617627">
          <w:rPr>
            <w:rFonts w:ascii="Times New Roman" w:hAnsi="Times New Roman" w:cs="Times New Roman"/>
          </w:rPr>
          <w:fldChar w:fldCharType="end"/>
        </w:r>
      </w:p>
    </w:sdtContent>
  </w:sdt>
  <w:p w:rsidR="00617627" w:rsidRDefault="0061762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46"/>
    <w:rsid w:val="0007591A"/>
    <w:rsid w:val="000C38DA"/>
    <w:rsid w:val="00141D82"/>
    <w:rsid w:val="001851E2"/>
    <w:rsid w:val="001E5276"/>
    <w:rsid w:val="001F45DB"/>
    <w:rsid w:val="002F79AD"/>
    <w:rsid w:val="00323728"/>
    <w:rsid w:val="00347CC9"/>
    <w:rsid w:val="003824FB"/>
    <w:rsid w:val="00392DE7"/>
    <w:rsid w:val="00437CA4"/>
    <w:rsid w:val="004522DB"/>
    <w:rsid w:val="004B5BB0"/>
    <w:rsid w:val="004F73B9"/>
    <w:rsid w:val="00500B31"/>
    <w:rsid w:val="005129FA"/>
    <w:rsid w:val="00542F63"/>
    <w:rsid w:val="0057285D"/>
    <w:rsid w:val="00591B3D"/>
    <w:rsid w:val="005F376A"/>
    <w:rsid w:val="00617627"/>
    <w:rsid w:val="00642170"/>
    <w:rsid w:val="00654162"/>
    <w:rsid w:val="006A6946"/>
    <w:rsid w:val="006B06C3"/>
    <w:rsid w:val="006D7271"/>
    <w:rsid w:val="007F7716"/>
    <w:rsid w:val="00810A61"/>
    <w:rsid w:val="00864C1B"/>
    <w:rsid w:val="00866258"/>
    <w:rsid w:val="008D57B8"/>
    <w:rsid w:val="00943785"/>
    <w:rsid w:val="009B3D69"/>
    <w:rsid w:val="009E26F6"/>
    <w:rsid w:val="009F4746"/>
    <w:rsid w:val="00A01569"/>
    <w:rsid w:val="00A86998"/>
    <w:rsid w:val="00AC39BE"/>
    <w:rsid w:val="00B1296B"/>
    <w:rsid w:val="00B31745"/>
    <w:rsid w:val="00B54771"/>
    <w:rsid w:val="00B565F3"/>
    <w:rsid w:val="00B921E8"/>
    <w:rsid w:val="00BC7BAF"/>
    <w:rsid w:val="00C13AA4"/>
    <w:rsid w:val="00C676DC"/>
    <w:rsid w:val="00CD58F9"/>
    <w:rsid w:val="00DB74E2"/>
    <w:rsid w:val="00DB7502"/>
    <w:rsid w:val="00E61189"/>
    <w:rsid w:val="00E8137F"/>
    <w:rsid w:val="00EF65E8"/>
    <w:rsid w:val="00F420D6"/>
    <w:rsid w:val="00F66B7C"/>
    <w:rsid w:val="00FC2A61"/>
    <w:rsid w:val="00FC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1418"/>
  <w15:docId w15:val="{D4B6F267-CDDA-40A7-A000-B6C3A13B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B06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F771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7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771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F7716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7F7716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7F7716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F7716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7F7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 Spacing"/>
    <w:basedOn w:val="a"/>
    <w:link w:val="a8"/>
    <w:uiPriority w:val="1"/>
    <w:qFormat/>
    <w:rsid w:val="007F7716"/>
    <w:pPr>
      <w:widowControl/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a8">
    <w:name w:val="Без интервала Знак"/>
    <w:link w:val="a7"/>
    <w:uiPriority w:val="1"/>
    <w:locked/>
    <w:rsid w:val="007F7716"/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7F77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71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Основной текст_"/>
    <w:basedOn w:val="a0"/>
    <w:link w:val="21"/>
    <w:rsid w:val="003824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5pt">
    <w:name w:val="Основной текст + 13;5 pt;Полужирный"/>
    <w:basedOn w:val="ab"/>
    <w:rsid w:val="003824F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3824FB"/>
    <w:pPr>
      <w:widowControl/>
      <w:shd w:val="clear" w:color="auto" w:fill="FFFFFF"/>
      <w:autoSpaceDE/>
      <w:autoSpaceDN/>
      <w:adjustRightInd/>
      <w:spacing w:before="240" w:after="240" w:line="320" w:lineRule="exact"/>
      <w:ind w:hanging="16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unhideWhenUsed/>
    <w:rsid w:val="006176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7627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176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7627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Nonformat">
    <w:name w:val="ConsNonformat"/>
    <w:rsid w:val="006B06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36578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1436578.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31436578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3143657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43657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6488-3259-41E6-855B-E84FC20D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Petriy Ludmila Alekseevna</dc:creator>
  <cp:lastModifiedBy>Анна Шевченко</cp:lastModifiedBy>
  <cp:revision>42</cp:revision>
  <dcterms:created xsi:type="dcterms:W3CDTF">2016-04-27T07:04:00Z</dcterms:created>
  <dcterms:modified xsi:type="dcterms:W3CDTF">2016-11-02T09:08:00Z</dcterms:modified>
</cp:coreProperties>
</file>