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3E24" w:rsidRPr="005B7815" w:rsidRDefault="00123E24" w:rsidP="00415F26">
      <w:pPr>
        <w:spacing w:after="0" w:line="240" w:lineRule="auto"/>
        <w:ind w:left="9356"/>
        <w:jc w:val="center"/>
        <w:rPr>
          <w:rFonts w:ascii="Times New Roman" w:hAnsi="Times New Roman" w:cs="Times New Roman"/>
          <w:sz w:val="28"/>
          <w:szCs w:val="28"/>
        </w:rPr>
      </w:pPr>
      <w:r w:rsidRPr="005B7815">
        <w:rPr>
          <w:rFonts w:ascii="Times New Roman" w:hAnsi="Times New Roman" w:cs="Times New Roman"/>
          <w:sz w:val="28"/>
          <w:szCs w:val="28"/>
        </w:rPr>
        <w:t>ПРИЛОЖЕНИЕ</w:t>
      </w:r>
    </w:p>
    <w:p w:rsidR="00123E24" w:rsidRPr="005B7815" w:rsidRDefault="00123E24" w:rsidP="00415F26">
      <w:pPr>
        <w:spacing w:after="0" w:line="240" w:lineRule="auto"/>
        <w:ind w:left="9356"/>
        <w:jc w:val="center"/>
        <w:rPr>
          <w:rFonts w:ascii="Times New Roman" w:hAnsi="Times New Roman" w:cs="Times New Roman"/>
          <w:sz w:val="28"/>
          <w:szCs w:val="28"/>
        </w:rPr>
      </w:pPr>
      <w:r w:rsidRPr="005B7815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123E24" w:rsidRPr="005B7815" w:rsidRDefault="00123E24" w:rsidP="00415F26">
      <w:pPr>
        <w:spacing w:after="0" w:line="240" w:lineRule="auto"/>
        <w:ind w:left="9356"/>
        <w:jc w:val="center"/>
        <w:rPr>
          <w:rFonts w:ascii="Times New Roman" w:hAnsi="Times New Roman" w:cs="Times New Roman"/>
          <w:sz w:val="28"/>
          <w:szCs w:val="28"/>
        </w:rPr>
      </w:pPr>
      <w:r w:rsidRPr="005B7815">
        <w:rPr>
          <w:rFonts w:ascii="Times New Roman" w:hAnsi="Times New Roman" w:cs="Times New Roman"/>
          <w:sz w:val="28"/>
          <w:szCs w:val="28"/>
        </w:rPr>
        <w:t>Курчанского сельского поселения</w:t>
      </w:r>
    </w:p>
    <w:p w:rsidR="005B7815" w:rsidRPr="005B7815" w:rsidRDefault="005B7815" w:rsidP="00415F26">
      <w:pPr>
        <w:spacing w:after="0" w:line="240" w:lineRule="auto"/>
        <w:ind w:left="9356"/>
        <w:jc w:val="center"/>
        <w:rPr>
          <w:rFonts w:ascii="Times New Roman" w:hAnsi="Times New Roman" w:cs="Times New Roman"/>
          <w:sz w:val="28"/>
          <w:szCs w:val="28"/>
        </w:rPr>
      </w:pPr>
      <w:r w:rsidRPr="005B7815">
        <w:rPr>
          <w:rFonts w:ascii="Times New Roman" w:hAnsi="Times New Roman" w:cs="Times New Roman"/>
          <w:sz w:val="28"/>
          <w:szCs w:val="28"/>
        </w:rPr>
        <w:t>Темрюкского района</w:t>
      </w:r>
    </w:p>
    <w:p w:rsidR="005B7815" w:rsidRDefault="00247577" w:rsidP="00415F26">
      <w:pPr>
        <w:tabs>
          <w:tab w:val="left" w:pos="10206"/>
          <w:tab w:val="left" w:pos="14317"/>
        </w:tabs>
        <w:spacing w:after="0" w:line="240" w:lineRule="auto"/>
        <w:ind w:left="935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16.02.2024г. </w:t>
      </w:r>
      <w:r w:rsidR="00F12A00">
        <w:rPr>
          <w:rFonts w:ascii="Times New Roman" w:hAnsi="Times New Roman" w:cs="Times New Roman"/>
          <w:sz w:val="28"/>
          <w:szCs w:val="28"/>
        </w:rPr>
        <w:t xml:space="preserve"> </w:t>
      </w:r>
      <w:r w:rsidR="005B7815" w:rsidRPr="005B7815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25</w:t>
      </w:r>
      <w:bookmarkStart w:id="0" w:name="_GoBack"/>
      <w:bookmarkEnd w:id="0"/>
    </w:p>
    <w:p w:rsidR="005B7815" w:rsidRDefault="005B7815" w:rsidP="005B7815">
      <w:pPr>
        <w:tabs>
          <w:tab w:val="left" w:pos="10206"/>
          <w:tab w:val="left" w:pos="1431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B7815" w:rsidRPr="001465C6" w:rsidRDefault="005B7815" w:rsidP="005B7815">
      <w:pPr>
        <w:tabs>
          <w:tab w:val="left" w:pos="10206"/>
          <w:tab w:val="left" w:pos="14317"/>
        </w:tabs>
        <w:spacing w:after="0" w:line="240" w:lineRule="auto"/>
        <w:rPr>
          <w:rFonts w:ascii="Times New Roman" w:hAnsi="Times New Roman" w:cs="Times New Roman"/>
          <w:b/>
          <w:sz w:val="10"/>
          <w:szCs w:val="10"/>
        </w:rPr>
      </w:pPr>
    </w:p>
    <w:p w:rsidR="00B6652F" w:rsidRPr="00FB33DA" w:rsidRDefault="00B6652F" w:rsidP="003160EB">
      <w:pPr>
        <w:pStyle w:val="ConsPlusTitle"/>
        <w:widowControl/>
        <w:jc w:val="center"/>
        <w:rPr>
          <w:sz w:val="28"/>
          <w:szCs w:val="28"/>
        </w:rPr>
      </w:pPr>
      <w:r w:rsidRPr="00FB33DA">
        <w:rPr>
          <w:rFonts w:ascii="Times New Roman" w:hAnsi="Times New Roman" w:cs="Times New Roman"/>
          <w:sz w:val="28"/>
          <w:szCs w:val="28"/>
        </w:rPr>
        <w:t>ПАСПОРТ</w:t>
      </w:r>
    </w:p>
    <w:p w:rsidR="003160EB" w:rsidRPr="00FB33DA" w:rsidRDefault="00B6652F" w:rsidP="00363F3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33DA">
        <w:rPr>
          <w:rFonts w:ascii="Times New Roman" w:hAnsi="Times New Roman" w:cs="Times New Roman"/>
          <w:b/>
          <w:sz w:val="28"/>
          <w:szCs w:val="28"/>
        </w:rPr>
        <w:t>муниципальной программы</w:t>
      </w:r>
      <w:r w:rsidRPr="00FB33DA">
        <w:rPr>
          <w:rFonts w:ascii="Times New Roman" w:hAnsi="Times New Roman" w:cs="Times New Roman"/>
          <w:sz w:val="28"/>
          <w:szCs w:val="28"/>
        </w:rPr>
        <w:t xml:space="preserve"> </w:t>
      </w:r>
      <w:r w:rsidR="00363F39" w:rsidRPr="00FB33DA">
        <w:rPr>
          <w:rFonts w:ascii="Times New Roman" w:hAnsi="Times New Roman" w:cs="Times New Roman"/>
          <w:b/>
          <w:sz w:val="28"/>
          <w:szCs w:val="28"/>
        </w:rPr>
        <w:t>«Энергосбережение и повышение энергетической эффективности на территории Курчанского сельского поселения Темрюкского района» на 2023-2025 год</w:t>
      </w:r>
    </w:p>
    <w:p w:rsidR="00363F39" w:rsidRPr="00363F39" w:rsidRDefault="00363F39" w:rsidP="00363F3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6912"/>
        <w:gridCol w:w="1560"/>
        <w:gridCol w:w="5953"/>
      </w:tblGrid>
      <w:tr w:rsidR="00A5290D" w:rsidRPr="008A6FA1" w:rsidTr="00415F26">
        <w:trPr>
          <w:jc w:val="center"/>
        </w:trPr>
        <w:tc>
          <w:tcPr>
            <w:tcW w:w="6912" w:type="dxa"/>
          </w:tcPr>
          <w:p w:rsidR="00A5290D" w:rsidRPr="001465C6" w:rsidRDefault="00A5290D" w:rsidP="003626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Координатор муниципальной программы</w:t>
            </w:r>
          </w:p>
        </w:tc>
        <w:tc>
          <w:tcPr>
            <w:tcW w:w="7513" w:type="dxa"/>
            <w:gridSpan w:val="2"/>
          </w:tcPr>
          <w:p w:rsidR="00A5290D" w:rsidRPr="00B6652F" w:rsidRDefault="00B6652F" w:rsidP="003626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652F">
              <w:rPr>
                <w:rFonts w:ascii="Times New Roman" w:hAnsi="Times New Roman" w:cs="Times New Roman"/>
                <w:sz w:val="24"/>
                <w:szCs w:val="24"/>
              </w:rPr>
              <w:t>Заместитель главы Курчанского сельского поселения Темрюкского района</w:t>
            </w:r>
          </w:p>
        </w:tc>
      </w:tr>
      <w:tr w:rsidR="00A5290D" w:rsidRPr="008A6FA1" w:rsidTr="00415F26">
        <w:trPr>
          <w:jc w:val="center"/>
        </w:trPr>
        <w:tc>
          <w:tcPr>
            <w:tcW w:w="6912" w:type="dxa"/>
          </w:tcPr>
          <w:p w:rsidR="00A5290D" w:rsidRPr="001465C6" w:rsidRDefault="00A5290D" w:rsidP="003626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Координаторы подпрограмм</w:t>
            </w:r>
          </w:p>
        </w:tc>
        <w:tc>
          <w:tcPr>
            <w:tcW w:w="7513" w:type="dxa"/>
            <w:gridSpan w:val="2"/>
          </w:tcPr>
          <w:p w:rsidR="00A5290D" w:rsidRPr="00B6652F" w:rsidRDefault="00CC64FB" w:rsidP="003626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652F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</w:tr>
      <w:tr w:rsidR="00A5290D" w:rsidRPr="008A6FA1" w:rsidTr="00415F26">
        <w:trPr>
          <w:jc w:val="center"/>
        </w:trPr>
        <w:tc>
          <w:tcPr>
            <w:tcW w:w="6912" w:type="dxa"/>
          </w:tcPr>
          <w:p w:rsidR="00A5290D" w:rsidRPr="001465C6" w:rsidRDefault="00A5290D" w:rsidP="003626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Участники муниципальной программы</w:t>
            </w:r>
          </w:p>
        </w:tc>
        <w:tc>
          <w:tcPr>
            <w:tcW w:w="7513" w:type="dxa"/>
            <w:gridSpan w:val="2"/>
          </w:tcPr>
          <w:p w:rsidR="00A5290D" w:rsidRPr="001465C6" w:rsidRDefault="00B6652F" w:rsidP="003626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Администрация </w:t>
            </w:r>
            <w:r w:rsidR="00CC64FB" w:rsidRPr="001465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Курчанского сельского поселения Темрюкского район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</w:tr>
      <w:tr w:rsidR="00A5290D" w:rsidRPr="008A6FA1" w:rsidTr="00415F26">
        <w:trPr>
          <w:jc w:val="center"/>
        </w:trPr>
        <w:tc>
          <w:tcPr>
            <w:tcW w:w="6912" w:type="dxa"/>
          </w:tcPr>
          <w:p w:rsidR="00A5290D" w:rsidRPr="001465C6" w:rsidRDefault="00A5290D" w:rsidP="003626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Подпрограммы муниципальной программы</w:t>
            </w:r>
          </w:p>
        </w:tc>
        <w:tc>
          <w:tcPr>
            <w:tcW w:w="7513" w:type="dxa"/>
            <w:gridSpan w:val="2"/>
          </w:tcPr>
          <w:p w:rsidR="002D0107" w:rsidRPr="001465C6" w:rsidRDefault="00CC64FB" w:rsidP="003626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</w:tr>
      <w:tr w:rsidR="00A5290D" w:rsidRPr="008A6FA1" w:rsidTr="00415F26">
        <w:trPr>
          <w:jc w:val="center"/>
        </w:trPr>
        <w:tc>
          <w:tcPr>
            <w:tcW w:w="6912" w:type="dxa"/>
          </w:tcPr>
          <w:p w:rsidR="00A5290D" w:rsidRPr="001465C6" w:rsidRDefault="00A5290D" w:rsidP="003626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Цель муниципальной программы</w:t>
            </w:r>
          </w:p>
        </w:tc>
        <w:tc>
          <w:tcPr>
            <w:tcW w:w="7513" w:type="dxa"/>
            <w:gridSpan w:val="2"/>
          </w:tcPr>
          <w:p w:rsidR="00F6413E" w:rsidRPr="007A0C1C" w:rsidRDefault="00B327F3" w:rsidP="007A0C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C1C">
              <w:rPr>
                <w:rFonts w:ascii="Times New Roman" w:hAnsi="Times New Roman" w:cs="Times New Roman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A0C1C">
              <w:rPr>
                <w:rFonts w:ascii="Times New Roman" w:hAnsi="Times New Roman" w:cs="Times New Roman"/>
                <w:sz w:val="24"/>
                <w:szCs w:val="24"/>
              </w:rPr>
              <w:t>рационального использования энергетических ресурсов (ЭР) за счет реализации мероприятий по энергосбережению и повышению энергетической эффективности</w:t>
            </w:r>
          </w:p>
        </w:tc>
      </w:tr>
      <w:tr w:rsidR="00B6652F" w:rsidRPr="008A6FA1" w:rsidTr="00415F26">
        <w:trPr>
          <w:jc w:val="center"/>
        </w:trPr>
        <w:tc>
          <w:tcPr>
            <w:tcW w:w="6912" w:type="dxa"/>
          </w:tcPr>
          <w:p w:rsidR="00B6652F" w:rsidRPr="001465C6" w:rsidRDefault="00B6652F" w:rsidP="003626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7513" w:type="dxa"/>
            <w:gridSpan w:val="2"/>
          </w:tcPr>
          <w:p w:rsidR="00B327F3" w:rsidRPr="00B327F3" w:rsidRDefault="003160EB" w:rsidP="00B327F3">
            <w:pPr>
              <w:tabs>
                <w:tab w:val="left" w:pos="1080"/>
              </w:tabs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27F3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B327F3" w:rsidRPr="00B327F3">
              <w:rPr>
                <w:rFonts w:ascii="Times New Roman" w:hAnsi="Times New Roman" w:cs="Times New Roman"/>
                <w:sz w:val="24"/>
                <w:szCs w:val="24"/>
              </w:rPr>
              <w:t>реализация организационных мероприятий по энергосбережению и повышению энергетической эффективности;</w:t>
            </w:r>
          </w:p>
          <w:p w:rsidR="00B327F3" w:rsidRPr="00B327F3" w:rsidRDefault="00B327F3" w:rsidP="00B327F3">
            <w:pPr>
              <w:tabs>
                <w:tab w:val="num" w:pos="346"/>
                <w:tab w:val="left" w:pos="108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27F3">
              <w:rPr>
                <w:rFonts w:ascii="Times New Roman" w:hAnsi="Times New Roman" w:cs="Times New Roman"/>
                <w:sz w:val="24"/>
                <w:szCs w:val="24"/>
              </w:rPr>
              <w:t>-оснащение приборами учета используемых энергетических ресурсов;</w:t>
            </w:r>
          </w:p>
          <w:p w:rsidR="00B327F3" w:rsidRPr="00B327F3" w:rsidRDefault="00B327F3" w:rsidP="00B327F3">
            <w:pPr>
              <w:tabs>
                <w:tab w:val="num" w:pos="346"/>
                <w:tab w:val="left" w:pos="108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27F3">
              <w:rPr>
                <w:rFonts w:ascii="Times New Roman" w:hAnsi="Times New Roman" w:cs="Times New Roman"/>
                <w:sz w:val="24"/>
                <w:szCs w:val="24"/>
              </w:rPr>
              <w:t>-повышение эффективности системы электроснабжения;</w:t>
            </w:r>
          </w:p>
          <w:p w:rsidR="00B6652F" w:rsidRPr="003160EB" w:rsidRDefault="00B327F3" w:rsidP="00B327F3">
            <w:pPr>
              <w:jc w:val="both"/>
              <w:rPr>
                <w:color w:val="333333"/>
                <w:sz w:val="28"/>
                <w:szCs w:val="28"/>
              </w:rPr>
            </w:pPr>
            <w:r w:rsidRPr="00B327F3">
              <w:rPr>
                <w:rFonts w:ascii="Times New Roman" w:hAnsi="Times New Roman" w:cs="Times New Roman"/>
                <w:sz w:val="24"/>
                <w:szCs w:val="24"/>
              </w:rPr>
              <w:t>-уменьшение потребления энергии и связанных с этим затрат по муниципальным контрактам.</w:t>
            </w:r>
          </w:p>
        </w:tc>
      </w:tr>
      <w:tr w:rsidR="003160EB" w:rsidRPr="008A6FA1" w:rsidTr="00415F26">
        <w:trPr>
          <w:jc w:val="center"/>
        </w:trPr>
        <w:tc>
          <w:tcPr>
            <w:tcW w:w="6912" w:type="dxa"/>
          </w:tcPr>
          <w:p w:rsidR="003160EB" w:rsidRPr="001465C6" w:rsidRDefault="003160EB" w:rsidP="003626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Перечень целевых показателей муниципальной программы</w:t>
            </w:r>
          </w:p>
        </w:tc>
        <w:tc>
          <w:tcPr>
            <w:tcW w:w="7513" w:type="dxa"/>
            <w:gridSpan w:val="2"/>
          </w:tcPr>
          <w:p w:rsidR="003160EB" w:rsidRPr="003F2367" w:rsidRDefault="00E06149" w:rsidP="003F2367">
            <w:pPr>
              <w:tabs>
                <w:tab w:val="left" w:pos="271"/>
                <w:tab w:val="left" w:pos="526"/>
              </w:tabs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 xml:space="preserve">Количество приобретенных </w:t>
            </w:r>
            <w:r w:rsidRPr="00EA27E9">
              <w:rPr>
                <w:rFonts w:ascii="Times New Roman" w:hAnsi="Times New Roman" w:cs="Times New Roman"/>
              </w:rPr>
              <w:t xml:space="preserve">светодиодных  </w:t>
            </w:r>
            <w:r>
              <w:rPr>
                <w:rFonts w:ascii="Times New Roman" w:hAnsi="Times New Roman" w:cs="Times New Roman"/>
              </w:rPr>
              <w:t xml:space="preserve">светильников для </w:t>
            </w:r>
            <w:r w:rsidRPr="00EA27E9">
              <w:rPr>
                <w:rFonts w:ascii="Times New Roman" w:hAnsi="Times New Roman" w:cs="Times New Roman"/>
              </w:rPr>
              <w:t>уличного освещения</w:t>
            </w:r>
          </w:p>
        </w:tc>
      </w:tr>
      <w:tr w:rsidR="003160EB" w:rsidRPr="008A6FA1" w:rsidTr="00415F26">
        <w:trPr>
          <w:jc w:val="center"/>
        </w:trPr>
        <w:tc>
          <w:tcPr>
            <w:tcW w:w="6912" w:type="dxa"/>
          </w:tcPr>
          <w:p w:rsidR="003160EB" w:rsidRPr="001465C6" w:rsidRDefault="003160EB" w:rsidP="003626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Проекты и (или) программы</w:t>
            </w:r>
          </w:p>
        </w:tc>
        <w:tc>
          <w:tcPr>
            <w:tcW w:w="7513" w:type="dxa"/>
            <w:gridSpan w:val="2"/>
          </w:tcPr>
          <w:p w:rsidR="003160EB" w:rsidRPr="00B6652F" w:rsidRDefault="003160EB" w:rsidP="003626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652F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</w:tr>
      <w:tr w:rsidR="003160EB" w:rsidRPr="008A6FA1" w:rsidTr="00415F26">
        <w:trPr>
          <w:jc w:val="center"/>
        </w:trPr>
        <w:tc>
          <w:tcPr>
            <w:tcW w:w="6912" w:type="dxa"/>
          </w:tcPr>
          <w:p w:rsidR="003160EB" w:rsidRPr="001465C6" w:rsidRDefault="003160EB" w:rsidP="003626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Этапы и сроки реализации муниципальной программы</w:t>
            </w:r>
          </w:p>
        </w:tc>
        <w:tc>
          <w:tcPr>
            <w:tcW w:w="7513" w:type="dxa"/>
            <w:gridSpan w:val="2"/>
          </w:tcPr>
          <w:p w:rsidR="003160EB" w:rsidRPr="001465C6" w:rsidRDefault="003160EB" w:rsidP="00AB10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AB10C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AB10C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3160EB" w:rsidRPr="008A6FA1" w:rsidTr="00415F26">
        <w:trPr>
          <w:jc w:val="center"/>
        </w:trPr>
        <w:tc>
          <w:tcPr>
            <w:tcW w:w="6912" w:type="dxa"/>
          </w:tcPr>
          <w:p w:rsidR="003160EB" w:rsidRPr="001465C6" w:rsidRDefault="003160EB" w:rsidP="00CC64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560" w:type="dxa"/>
            <w:vMerge w:val="restart"/>
            <w:vAlign w:val="center"/>
          </w:tcPr>
          <w:p w:rsidR="003160EB" w:rsidRPr="001465C6" w:rsidRDefault="003160EB" w:rsidP="00362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5953" w:type="dxa"/>
            <w:vAlign w:val="center"/>
          </w:tcPr>
          <w:p w:rsidR="003160EB" w:rsidRPr="001465C6" w:rsidRDefault="003160EB" w:rsidP="003626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в разрезе источников финансирования</w:t>
            </w:r>
          </w:p>
        </w:tc>
      </w:tr>
      <w:tr w:rsidR="003160EB" w:rsidRPr="008A6FA1" w:rsidTr="00415F26">
        <w:trPr>
          <w:jc w:val="center"/>
        </w:trPr>
        <w:tc>
          <w:tcPr>
            <w:tcW w:w="6912" w:type="dxa"/>
          </w:tcPr>
          <w:p w:rsidR="003160EB" w:rsidRPr="001465C6" w:rsidRDefault="003160EB" w:rsidP="003626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Годы реализации</w:t>
            </w:r>
          </w:p>
        </w:tc>
        <w:tc>
          <w:tcPr>
            <w:tcW w:w="1560" w:type="dxa"/>
            <w:vMerge/>
            <w:vAlign w:val="center"/>
          </w:tcPr>
          <w:p w:rsidR="003160EB" w:rsidRPr="001465C6" w:rsidRDefault="003160EB" w:rsidP="003626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53" w:type="dxa"/>
            <w:vAlign w:val="center"/>
          </w:tcPr>
          <w:p w:rsidR="003160EB" w:rsidRPr="001465C6" w:rsidRDefault="003160EB" w:rsidP="003626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</w:tr>
      <w:tr w:rsidR="003F2367" w:rsidRPr="008A6FA1" w:rsidTr="00415F26">
        <w:trPr>
          <w:jc w:val="center"/>
        </w:trPr>
        <w:tc>
          <w:tcPr>
            <w:tcW w:w="6912" w:type="dxa"/>
          </w:tcPr>
          <w:p w:rsidR="003F2367" w:rsidRPr="001465C6" w:rsidRDefault="003F2367" w:rsidP="00AB10CC">
            <w:pPr>
              <w:pStyle w:val="ConsPlusNormal"/>
              <w:rPr>
                <w:sz w:val="24"/>
                <w:szCs w:val="24"/>
              </w:rPr>
            </w:pPr>
            <w:r w:rsidRPr="001465C6">
              <w:rPr>
                <w:sz w:val="24"/>
                <w:szCs w:val="24"/>
              </w:rPr>
              <w:t>202</w:t>
            </w:r>
            <w:r w:rsidR="00AB10CC">
              <w:rPr>
                <w:sz w:val="24"/>
                <w:szCs w:val="24"/>
              </w:rPr>
              <w:t>3</w:t>
            </w:r>
            <w:r w:rsidRPr="001465C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560" w:type="dxa"/>
          </w:tcPr>
          <w:p w:rsidR="003F2367" w:rsidRPr="001465C6" w:rsidRDefault="003438DA" w:rsidP="00B6652F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279,9</w:t>
            </w:r>
          </w:p>
        </w:tc>
        <w:tc>
          <w:tcPr>
            <w:tcW w:w="5953" w:type="dxa"/>
          </w:tcPr>
          <w:p w:rsidR="003F2367" w:rsidRPr="001465C6" w:rsidRDefault="003438DA" w:rsidP="003F2367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279,9</w:t>
            </w:r>
          </w:p>
        </w:tc>
      </w:tr>
      <w:tr w:rsidR="003F2367" w:rsidRPr="008A6FA1" w:rsidTr="00415F26">
        <w:trPr>
          <w:jc w:val="center"/>
        </w:trPr>
        <w:tc>
          <w:tcPr>
            <w:tcW w:w="6912" w:type="dxa"/>
          </w:tcPr>
          <w:p w:rsidR="003F2367" w:rsidRPr="001465C6" w:rsidRDefault="003F2367" w:rsidP="00AB10CC">
            <w:pPr>
              <w:pStyle w:val="ConsPlusNormal"/>
              <w:rPr>
                <w:sz w:val="24"/>
                <w:szCs w:val="24"/>
              </w:rPr>
            </w:pPr>
            <w:r w:rsidRPr="001465C6">
              <w:rPr>
                <w:sz w:val="24"/>
                <w:szCs w:val="24"/>
              </w:rPr>
              <w:lastRenderedPageBreak/>
              <w:t>202</w:t>
            </w:r>
            <w:r w:rsidR="00AB10CC">
              <w:rPr>
                <w:sz w:val="24"/>
                <w:szCs w:val="24"/>
              </w:rPr>
              <w:t>4</w:t>
            </w:r>
            <w:r w:rsidRPr="001465C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560" w:type="dxa"/>
          </w:tcPr>
          <w:p w:rsidR="003F2367" w:rsidRPr="001465C6" w:rsidRDefault="00FB33DA" w:rsidP="00FB33DA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>
              <w:rPr>
                <w:sz w:val="24"/>
                <w:szCs w:val="24"/>
                <w:lang w:val="en-US"/>
              </w:rPr>
              <w:t>,9</w:t>
            </w:r>
          </w:p>
        </w:tc>
        <w:tc>
          <w:tcPr>
            <w:tcW w:w="5953" w:type="dxa"/>
          </w:tcPr>
          <w:p w:rsidR="003F2367" w:rsidRPr="00FB33DA" w:rsidRDefault="00FB33DA" w:rsidP="003F2367">
            <w:pPr>
              <w:pStyle w:val="ConsPlusNormal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12,9</w:t>
            </w:r>
          </w:p>
        </w:tc>
      </w:tr>
      <w:tr w:rsidR="003F2367" w:rsidRPr="008A6FA1" w:rsidTr="00415F26">
        <w:trPr>
          <w:jc w:val="center"/>
        </w:trPr>
        <w:tc>
          <w:tcPr>
            <w:tcW w:w="6912" w:type="dxa"/>
          </w:tcPr>
          <w:p w:rsidR="003F2367" w:rsidRPr="001465C6" w:rsidRDefault="003F2367" w:rsidP="00AB10CC">
            <w:pPr>
              <w:pStyle w:val="ConsPlusNormal"/>
              <w:rPr>
                <w:sz w:val="24"/>
                <w:szCs w:val="24"/>
              </w:rPr>
            </w:pPr>
            <w:r w:rsidRPr="001465C6">
              <w:rPr>
                <w:sz w:val="24"/>
                <w:szCs w:val="24"/>
              </w:rPr>
              <w:t>202</w:t>
            </w:r>
            <w:r w:rsidR="00AB10CC">
              <w:rPr>
                <w:sz w:val="24"/>
                <w:szCs w:val="24"/>
              </w:rPr>
              <w:t>5</w:t>
            </w:r>
            <w:r w:rsidRPr="001465C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560" w:type="dxa"/>
          </w:tcPr>
          <w:p w:rsidR="003F2367" w:rsidRPr="00FB33DA" w:rsidRDefault="00FB33DA" w:rsidP="00625801">
            <w:pPr>
              <w:pStyle w:val="ConsPlusNormal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12</w:t>
            </w:r>
            <w:r w:rsidR="003F2367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9</w:t>
            </w:r>
          </w:p>
        </w:tc>
        <w:tc>
          <w:tcPr>
            <w:tcW w:w="5953" w:type="dxa"/>
          </w:tcPr>
          <w:p w:rsidR="003F2367" w:rsidRPr="00FB33DA" w:rsidRDefault="00FB33DA" w:rsidP="003F2367">
            <w:pPr>
              <w:pStyle w:val="ConsPlusNormal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12</w:t>
            </w:r>
            <w:r w:rsidR="003F2367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9</w:t>
            </w:r>
          </w:p>
        </w:tc>
      </w:tr>
      <w:tr w:rsidR="003F2367" w:rsidRPr="008A6FA1" w:rsidTr="00415F26">
        <w:trPr>
          <w:jc w:val="center"/>
        </w:trPr>
        <w:tc>
          <w:tcPr>
            <w:tcW w:w="6912" w:type="dxa"/>
          </w:tcPr>
          <w:p w:rsidR="003F2367" w:rsidRPr="00415F26" w:rsidRDefault="003F2367" w:rsidP="003626EF">
            <w:pPr>
              <w:pStyle w:val="ConsPlusNormal"/>
              <w:rPr>
                <w:sz w:val="24"/>
                <w:szCs w:val="24"/>
              </w:rPr>
            </w:pPr>
            <w:r w:rsidRPr="00415F26">
              <w:rPr>
                <w:sz w:val="24"/>
                <w:szCs w:val="24"/>
              </w:rPr>
              <w:t>Всего</w:t>
            </w:r>
          </w:p>
        </w:tc>
        <w:tc>
          <w:tcPr>
            <w:tcW w:w="1560" w:type="dxa"/>
          </w:tcPr>
          <w:p w:rsidR="003F2367" w:rsidRPr="003438DA" w:rsidRDefault="003438DA" w:rsidP="00B6652F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305,7</w:t>
            </w:r>
          </w:p>
        </w:tc>
        <w:tc>
          <w:tcPr>
            <w:tcW w:w="5953" w:type="dxa"/>
          </w:tcPr>
          <w:p w:rsidR="003F2367" w:rsidRPr="003438DA" w:rsidRDefault="003438DA" w:rsidP="003F2367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305,7</w:t>
            </w:r>
          </w:p>
        </w:tc>
      </w:tr>
    </w:tbl>
    <w:p w:rsidR="003626EF" w:rsidRDefault="003626EF" w:rsidP="000D0D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25801" w:rsidRPr="00363F39" w:rsidRDefault="00383362" w:rsidP="00363F39">
      <w:pPr>
        <w:pStyle w:val="ab"/>
        <w:numPr>
          <w:ilvl w:val="0"/>
          <w:numId w:val="1"/>
        </w:num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3F39">
        <w:rPr>
          <w:rFonts w:ascii="Times New Roman" w:hAnsi="Times New Roman" w:cs="Times New Roman"/>
          <w:b/>
          <w:sz w:val="28"/>
          <w:szCs w:val="28"/>
        </w:rPr>
        <w:t>ЦЕЛЕВЫЕ ПОКАЗАТЕЛИ МУНИЦИПАЛЬНОЙ ПРОГРАММЫ</w:t>
      </w:r>
      <w:r w:rsidR="00625801" w:rsidRPr="00363F3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63F39" w:rsidRPr="00363F39">
        <w:rPr>
          <w:rFonts w:ascii="Times New Roman" w:hAnsi="Times New Roman" w:cs="Times New Roman"/>
          <w:b/>
          <w:sz w:val="28"/>
          <w:szCs w:val="28"/>
        </w:rPr>
        <w:t>«Энергосбережение и повышение энергетической эффективности на территории Курчанского сельского поселения Темрюкского района» на 2023-2025 год</w:t>
      </w:r>
    </w:p>
    <w:p w:rsidR="00383362" w:rsidRDefault="00383362" w:rsidP="00363F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36"/>
        <w:gridCol w:w="4830"/>
        <w:gridCol w:w="1763"/>
        <w:gridCol w:w="1833"/>
        <w:gridCol w:w="1951"/>
        <w:gridCol w:w="1951"/>
        <w:gridCol w:w="1722"/>
      </w:tblGrid>
      <w:tr w:rsidR="00383362" w:rsidRPr="00A74297" w:rsidTr="003626EF">
        <w:tc>
          <w:tcPr>
            <w:tcW w:w="736" w:type="dxa"/>
            <w:vMerge w:val="restart"/>
            <w:vAlign w:val="center"/>
          </w:tcPr>
          <w:p w:rsidR="00383362" w:rsidRPr="001465C6" w:rsidRDefault="00383362" w:rsidP="00362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830" w:type="dxa"/>
            <w:vMerge w:val="restart"/>
            <w:vAlign w:val="center"/>
          </w:tcPr>
          <w:p w:rsidR="00383362" w:rsidRPr="001465C6" w:rsidRDefault="00383362" w:rsidP="00362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763" w:type="dxa"/>
            <w:vMerge w:val="restart"/>
            <w:vAlign w:val="center"/>
          </w:tcPr>
          <w:p w:rsidR="00383362" w:rsidRPr="001465C6" w:rsidRDefault="00383362" w:rsidP="00362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7457" w:type="dxa"/>
            <w:gridSpan w:val="4"/>
          </w:tcPr>
          <w:p w:rsidR="00383362" w:rsidRPr="001465C6" w:rsidRDefault="00383362" w:rsidP="00362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Значение целевого показателя</w:t>
            </w:r>
          </w:p>
        </w:tc>
      </w:tr>
      <w:tr w:rsidR="00383362" w:rsidRPr="00A74297" w:rsidTr="003626EF">
        <w:tc>
          <w:tcPr>
            <w:tcW w:w="736" w:type="dxa"/>
            <w:vMerge/>
            <w:vAlign w:val="center"/>
          </w:tcPr>
          <w:p w:rsidR="00383362" w:rsidRPr="001465C6" w:rsidRDefault="00383362" w:rsidP="00362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0" w:type="dxa"/>
            <w:vMerge/>
            <w:vAlign w:val="center"/>
          </w:tcPr>
          <w:p w:rsidR="00383362" w:rsidRPr="001465C6" w:rsidRDefault="00383362" w:rsidP="00362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3" w:type="dxa"/>
            <w:vMerge/>
            <w:vAlign w:val="center"/>
          </w:tcPr>
          <w:p w:rsidR="00383362" w:rsidRPr="001465C6" w:rsidRDefault="00383362" w:rsidP="00362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3" w:type="dxa"/>
          </w:tcPr>
          <w:p w:rsidR="00383362" w:rsidRPr="001465C6" w:rsidRDefault="00383362" w:rsidP="00AB10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Отчетный (202</w:t>
            </w:r>
            <w:r w:rsidR="00AB10C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) год</w:t>
            </w:r>
          </w:p>
        </w:tc>
        <w:tc>
          <w:tcPr>
            <w:tcW w:w="1951" w:type="dxa"/>
            <w:vAlign w:val="center"/>
          </w:tcPr>
          <w:p w:rsidR="00383362" w:rsidRPr="001465C6" w:rsidRDefault="00383362" w:rsidP="00AB10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AB10C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951" w:type="dxa"/>
            <w:vAlign w:val="center"/>
          </w:tcPr>
          <w:p w:rsidR="00383362" w:rsidRPr="001465C6" w:rsidRDefault="00383362" w:rsidP="00AB10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AB10C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22" w:type="dxa"/>
            <w:vAlign w:val="center"/>
          </w:tcPr>
          <w:p w:rsidR="00383362" w:rsidRPr="001465C6" w:rsidRDefault="00383362" w:rsidP="00AB10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AB10C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383362" w:rsidRPr="00A74297" w:rsidTr="003626EF">
        <w:trPr>
          <w:tblHeader/>
        </w:trPr>
        <w:tc>
          <w:tcPr>
            <w:tcW w:w="736" w:type="dxa"/>
          </w:tcPr>
          <w:p w:rsidR="00383362" w:rsidRPr="001465C6" w:rsidRDefault="00383362" w:rsidP="00362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30" w:type="dxa"/>
          </w:tcPr>
          <w:p w:rsidR="00383362" w:rsidRPr="001465C6" w:rsidRDefault="00383362" w:rsidP="00362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63" w:type="dxa"/>
          </w:tcPr>
          <w:p w:rsidR="00383362" w:rsidRPr="001465C6" w:rsidRDefault="00383362" w:rsidP="00362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33" w:type="dxa"/>
          </w:tcPr>
          <w:p w:rsidR="00383362" w:rsidRPr="001465C6" w:rsidRDefault="00383362" w:rsidP="00362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1" w:type="dxa"/>
          </w:tcPr>
          <w:p w:rsidR="00383362" w:rsidRPr="001465C6" w:rsidRDefault="00383362" w:rsidP="00362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51" w:type="dxa"/>
          </w:tcPr>
          <w:p w:rsidR="00383362" w:rsidRPr="001465C6" w:rsidRDefault="00383362" w:rsidP="00362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22" w:type="dxa"/>
          </w:tcPr>
          <w:p w:rsidR="00383362" w:rsidRPr="001465C6" w:rsidRDefault="00383362" w:rsidP="00362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83362" w:rsidRPr="00A74297" w:rsidTr="003626EF">
        <w:trPr>
          <w:trHeight w:val="397"/>
        </w:trPr>
        <w:tc>
          <w:tcPr>
            <w:tcW w:w="736" w:type="dxa"/>
          </w:tcPr>
          <w:p w:rsidR="00383362" w:rsidRPr="001465C6" w:rsidRDefault="00383362" w:rsidP="00362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050" w:type="dxa"/>
            <w:gridSpan w:val="6"/>
          </w:tcPr>
          <w:p w:rsidR="00383362" w:rsidRPr="00E06149" w:rsidRDefault="00383362" w:rsidP="006258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33DA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Муниципальная программа</w:t>
            </w: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63F39" w:rsidRPr="00363F39">
              <w:rPr>
                <w:rFonts w:ascii="Times New Roman" w:hAnsi="Times New Roman" w:cs="Times New Roman"/>
                <w:b/>
                <w:sz w:val="24"/>
                <w:szCs w:val="24"/>
              </w:rPr>
              <w:t>«Энергосбережение и повышение энергетической эффективности на территории Курчанского сельского поселения Темрюкского района» на 2023-2025 год</w:t>
            </w:r>
          </w:p>
          <w:p w:rsidR="00FB33DA" w:rsidRPr="00E06149" w:rsidRDefault="00FB33DA" w:rsidP="0062580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1E34AD" w:rsidRPr="00A74297" w:rsidTr="003626EF">
        <w:trPr>
          <w:trHeight w:val="397"/>
        </w:trPr>
        <w:tc>
          <w:tcPr>
            <w:tcW w:w="736" w:type="dxa"/>
          </w:tcPr>
          <w:p w:rsidR="001E34AD" w:rsidRPr="001465C6" w:rsidRDefault="001E34AD" w:rsidP="00362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4830" w:type="dxa"/>
          </w:tcPr>
          <w:p w:rsidR="001E34AD" w:rsidRDefault="003F2367" w:rsidP="003626EF">
            <w:pPr>
              <w:pStyle w:val="a9"/>
            </w:pPr>
            <w:r>
              <w:rPr>
                <w:rFonts w:ascii="Times New Roman" w:hAnsi="Times New Roman" w:cs="Times New Roman"/>
              </w:rPr>
              <w:t xml:space="preserve">Количество приобретенных </w:t>
            </w:r>
            <w:r w:rsidRPr="00EA27E9">
              <w:rPr>
                <w:rFonts w:ascii="Times New Roman" w:hAnsi="Times New Roman" w:cs="Times New Roman"/>
              </w:rPr>
              <w:t xml:space="preserve">светодиодных  </w:t>
            </w:r>
            <w:r>
              <w:rPr>
                <w:rFonts w:ascii="Times New Roman" w:hAnsi="Times New Roman" w:cs="Times New Roman"/>
              </w:rPr>
              <w:t xml:space="preserve">светильников </w:t>
            </w:r>
            <w:r w:rsidR="003438DA">
              <w:rPr>
                <w:rFonts w:ascii="Times New Roman" w:hAnsi="Times New Roman" w:cs="Times New Roman"/>
              </w:rPr>
              <w:t xml:space="preserve">и ламп </w:t>
            </w:r>
            <w:r>
              <w:rPr>
                <w:rFonts w:ascii="Times New Roman" w:hAnsi="Times New Roman" w:cs="Times New Roman"/>
              </w:rPr>
              <w:t xml:space="preserve">для </w:t>
            </w:r>
            <w:r w:rsidRPr="00EA27E9">
              <w:rPr>
                <w:rFonts w:ascii="Times New Roman" w:hAnsi="Times New Roman" w:cs="Times New Roman"/>
              </w:rPr>
              <w:t>уличного освещения</w:t>
            </w:r>
          </w:p>
        </w:tc>
        <w:tc>
          <w:tcPr>
            <w:tcW w:w="1763" w:type="dxa"/>
          </w:tcPr>
          <w:p w:rsidR="001E34AD" w:rsidRDefault="003F2367" w:rsidP="003626EF">
            <w:pPr>
              <w:pStyle w:val="a9"/>
              <w:jc w:val="center"/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33" w:type="dxa"/>
          </w:tcPr>
          <w:p w:rsidR="001E34AD" w:rsidRDefault="001E34AD" w:rsidP="003626EF">
            <w:pPr>
              <w:pStyle w:val="a9"/>
              <w:jc w:val="center"/>
            </w:pPr>
            <w:r>
              <w:t>-</w:t>
            </w:r>
          </w:p>
        </w:tc>
        <w:tc>
          <w:tcPr>
            <w:tcW w:w="1951" w:type="dxa"/>
          </w:tcPr>
          <w:p w:rsidR="001E34AD" w:rsidRDefault="001E34AD" w:rsidP="001E34AD">
            <w:pPr>
              <w:pStyle w:val="a9"/>
              <w:snapToGrid w:val="0"/>
              <w:jc w:val="center"/>
              <w:rPr>
                <w:rFonts w:ascii="Times New Roman" w:hAnsi="Times New Roman" w:cs="Times New Roman"/>
              </w:rPr>
            </w:pPr>
          </w:p>
          <w:p w:rsidR="001E34AD" w:rsidRPr="003438DA" w:rsidRDefault="003438DA" w:rsidP="001E34AD">
            <w:pPr>
              <w:pStyle w:val="a9"/>
              <w:jc w:val="center"/>
            </w:pPr>
            <w:r>
              <w:rPr>
                <w:rFonts w:ascii="Times New Roman" w:hAnsi="Times New Roman" w:cs="Times New Roman"/>
              </w:rPr>
              <w:t>635</w:t>
            </w:r>
          </w:p>
        </w:tc>
        <w:tc>
          <w:tcPr>
            <w:tcW w:w="1951" w:type="dxa"/>
          </w:tcPr>
          <w:p w:rsidR="001E34AD" w:rsidRDefault="001E34AD" w:rsidP="001E34AD">
            <w:pPr>
              <w:pStyle w:val="a9"/>
              <w:snapToGrid w:val="0"/>
              <w:jc w:val="center"/>
              <w:rPr>
                <w:rFonts w:ascii="Times New Roman" w:hAnsi="Times New Roman" w:cs="Times New Roman"/>
              </w:rPr>
            </w:pPr>
          </w:p>
          <w:p w:rsidR="001E34AD" w:rsidRPr="00F714A6" w:rsidRDefault="00F714A6" w:rsidP="001E34AD">
            <w:pPr>
              <w:pStyle w:val="a9"/>
              <w:jc w:val="center"/>
              <w:rPr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9</w:t>
            </w:r>
          </w:p>
        </w:tc>
        <w:tc>
          <w:tcPr>
            <w:tcW w:w="1722" w:type="dxa"/>
          </w:tcPr>
          <w:p w:rsidR="001E34AD" w:rsidRDefault="001E34AD" w:rsidP="001E34AD">
            <w:pPr>
              <w:pStyle w:val="a9"/>
              <w:snapToGrid w:val="0"/>
              <w:jc w:val="center"/>
              <w:rPr>
                <w:rFonts w:ascii="Times New Roman" w:hAnsi="Times New Roman" w:cs="Times New Roman"/>
              </w:rPr>
            </w:pPr>
          </w:p>
          <w:p w:rsidR="001E34AD" w:rsidRPr="00F714A6" w:rsidRDefault="00F714A6" w:rsidP="001E34AD">
            <w:pPr>
              <w:pStyle w:val="a9"/>
              <w:jc w:val="center"/>
              <w:rPr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9</w:t>
            </w:r>
          </w:p>
        </w:tc>
      </w:tr>
    </w:tbl>
    <w:p w:rsidR="00553F80" w:rsidRDefault="00553F80" w:rsidP="00415F2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63F39" w:rsidRDefault="00D33145" w:rsidP="0062580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="00383362" w:rsidRPr="002175EF">
        <w:rPr>
          <w:rFonts w:ascii="Times New Roman" w:hAnsi="Times New Roman" w:cs="Times New Roman"/>
          <w:b/>
          <w:sz w:val="28"/>
          <w:szCs w:val="28"/>
        </w:rPr>
        <w:t>ПЕРЕЧЕНЬ ОСНОВНЫХ МЕРОПРИЯТИЙ МУНИЦИПАЛЬНОЙ ПРОГРАММЫ</w:t>
      </w:r>
      <w:r w:rsidR="0062580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63F39" w:rsidRPr="00363F39">
        <w:rPr>
          <w:rFonts w:ascii="Times New Roman" w:hAnsi="Times New Roman" w:cs="Times New Roman"/>
          <w:b/>
          <w:sz w:val="28"/>
          <w:szCs w:val="28"/>
        </w:rPr>
        <w:t xml:space="preserve">«Энергосбережение и повышение энергетической эффективности на территории Курчанского сельского поселения </w:t>
      </w:r>
    </w:p>
    <w:p w:rsidR="00625801" w:rsidRPr="00363F39" w:rsidRDefault="00363F39" w:rsidP="00625801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63F39">
        <w:rPr>
          <w:rFonts w:ascii="Times New Roman" w:hAnsi="Times New Roman" w:cs="Times New Roman"/>
          <w:b/>
          <w:sz w:val="28"/>
          <w:szCs w:val="28"/>
        </w:rPr>
        <w:t>Темрюкского района» на 2023-2025 год</w:t>
      </w:r>
    </w:p>
    <w:p w:rsidR="00383362" w:rsidRPr="002175EF" w:rsidRDefault="00383362" w:rsidP="00415F2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488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2554"/>
        <w:gridCol w:w="1134"/>
        <w:gridCol w:w="1139"/>
        <w:gridCol w:w="1560"/>
        <w:gridCol w:w="5808"/>
        <w:gridCol w:w="1984"/>
      </w:tblGrid>
      <w:tr w:rsidR="00EB3C1B" w:rsidRPr="00823B4C" w:rsidTr="00801E6B">
        <w:tc>
          <w:tcPr>
            <w:tcW w:w="70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62" w:rsidRPr="00553F80" w:rsidRDefault="00383362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t>№</w:t>
            </w:r>
            <w:r w:rsidRPr="00553F80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62" w:rsidRPr="00553F80" w:rsidRDefault="00383362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83362" w:rsidRPr="00553F80" w:rsidRDefault="00383362" w:rsidP="00415F26">
            <w:pPr>
              <w:pStyle w:val="a9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2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62" w:rsidRPr="00553F80" w:rsidRDefault="00383362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58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62" w:rsidRPr="00553F80" w:rsidRDefault="00383362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83362" w:rsidRPr="00553F80" w:rsidRDefault="00383362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EB3C1B" w:rsidRPr="00823B4C" w:rsidTr="00801E6B">
        <w:tc>
          <w:tcPr>
            <w:tcW w:w="70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62" w:rsidRPr="00553F80" w:rsidRDefault="00383362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62" w:rsidRPr="00553F80" w:rsidRDefault="00383362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62" w:rsidRPr="00553F80" w:rsidRDefault="00383362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62" w:rsidRPr="00553F80" w:rsidRDefault="00383362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62" w:rsidRPr="00553F80" w:rsidRDefault="00383362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58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62" w:rsidRPr="00553F80" w:rsidRDefault="00383362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3362" w:rsidRPr="00553F80" w:rsidRDefault="00383362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EB3C1B" w:rsidRPr="00823B4C" w:rsidTr="00801E6B">
        <w:trPr>
          <w:cantSplit/>
          <w:trHeight w:val="436"/>
        </w:trPr>
        <w:tc>
          <w:tcPr>
            <w:tcW w:w="70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46" w:rsidRPr="00553F80" w:rsidRDefault="000A1E46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46" w:rsidRPr="00553F80" w:rsidRDefault="000A1E46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46" w:rsidRPr="00553F80" w:rsidRDefault="000A1E46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E46" w:rsidRPr="00553F80" w:rsidRDefault="000A1E46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E46" w:rsidRPr="00553F80" w:rsidRDefault="000A1E46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58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46" w:rsidRPr="00553F80" w:rsidRDefault="000A1E46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1E46" w:rsidRPr="00553F80" w:rsidRDefault="000A1E46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EB3C1B" w:rsidRPr="00823B4C" w:rsidTr="00801E6B">
        <w:trPr>
          <w:tblHeader/>
        </w:trPr>
        <w:tc>
          <w:tcPr>
            <w:tcW w:w="7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46" w:rsidRPr="00553F80" w:rsidRDefault="000A1E46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46" w:rsidRPr="00553F80" w:rsidRDefault="000A1E46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46" w:rsidRPr="00553F80" w:rsidRDefault="000A1E46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46" w:rsidRPr="00553F80" w:rsidRDefault="000A1E46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46" w:rsidRPr="00553F80" w:rsidRDefault="000A1E46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46" w:rsidRPr="00553F80" w:rsidRDefault="000A1E46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1E46" w:rsidRPr="000A1E46" w:rsidRDefault="000A1E46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AF0239" w:rsidRPr="00823B4C" w:rsidTr="00801E6B">
        <w:tc>
          <w:tcPr>
            <w:tcW w:w="7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39" w:rsidRPr="00553F80" w:rsidRDefault="00AF0239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39" w:rsidRPr="00553F80" w:rsidRDefault="00AF0239" w:rsidP="00415F26">
            <w:pPr>
              <w:pStyle w:val="aa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6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F0239" w:rsidRPr="007A0C1C" w:rsidRDefault="00B327F3" w:rsidP="00AF023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C1C">
              <w:rPr>
                <w:rFonts w:ascii="Times New Roman" w:hAnsi="Times New Roman" w:cs="Times New Roman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A0C1C">
              <w:rPr>
                <w:rFonts w:ascii="Times New Roman" w:hAnsi="Times New Roman" w:cs="Times New Roman"/>
                <w:sz w:val="24"/>
                <w:szCs w:val="24"/>
              </w:rPr>
              <w:t>рационального использования энергетических ресурсов (ЭР) за счет реализации мероприятий по энергосбережению и повышению энергетической эффективности</w:t>
            </w:r>
          </w:p>
        </w:tc>
      </w:tr>
      <w:tr w:rsidR="00383362" w:rsidRPr="00823B4C" w:rsidTr="00801E6B">
        <w:trPr>
          <w:trHeight w:val="583"/>
        </w:trPr>
        <w:tc>
          <w:tcPr>
            <w:tcW w:w="7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62" w:rsidRPr="00553F80" w:rsidRDefault="00383362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62" w:rsidRPr="00B327F3" w:rsidRDefault="00383362" w:rsidP="00415F26">
            <w:pPr>
              <w:pStyle w:val="aa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t>Зада</w:t>
            </w:r>
            <w:r w:rsidR="00B327F3">
              <w:rPr>
                <w:rFonts w:ascii="Times New Roman" w:hAnsi="Times New Roman" w:cs="Times New Roman"/>
              </w:rPr>
              <w:t>чи</w:t>
            </w:r>
          </w:p>
        </w:tc>
        <w:tc>
          <w:tcPr>
            <w:tcW w:w="116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327F3" w:rsidRPr="00B327F3" w:rsidRDefault="00B327F3" w:rsidP="00B327F3">
            <w:pPr>
              <w:tabs>
                <w:tab w:val="left" w:pos="1080"/>
              </w:tabs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327F3">
              <w:rPr>
                <w:rFonts w:ascii="Times New Roman" w:hAnsi="Times New Roman" w:cs="Times New Roman"/>
                <w:sz w:val="24"/>
                <w:szCs w:val="24"/>
              </w:rPr>
              <w:t>реализация организационных мероприятий по энергосбережению и повышению энергетической эффективности;</w:t>
            </w:r>
          </w:p>
          <w:p w:rsidR="00B327F3" w:rsidRPr="00B327F3" w:rsidRDefault="00B327F3" w:rsidP="00B327F3">
            <w:pPr>
              <w:tabs>
                <w:tab w:val="num" w:pos="346"/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27F3">
              <w:rPr>
                <w:rFonts w:ascii="Times New Roman" w:hAnsi="Times New Roman" w:cs="Times New Roman"/>
                <w:sz w:val="24"/>
                <w:szCs w:val="24"/>
              </w:rPr>
              <w:t>-оснащение приборами учета используемых энергетических ресурсов;</w:t>
            </w:r>
          </w:p>
          <w:p w:rsidR="00B327F3" w:rsidRPr="00B327F3" w:rsidRDefault="00B327F3" w:rsidP="00B327F3">
            <w:pPr>
              <w:tabs>
                <w:tab w:val="num" w:pos="346"/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27F3">
              <w:rPr>
                <w:rFonts w:ascii="Times New Roman" w:hAnsi="Times New Roman" w:cs="Times New Roman"/>
                <w:sz w:val="24"/>
                <w:szCs w:val="24"/>
              </w:rPr>
              <w:t>-повышение эффективности системы электроснабжения;</w:t>
            </w:r>
          </w:p>
          <w:p w:rsidR="00383362" w:rsidRPr="00553F80" w:rsidRDefault="00B327F3" w:rsidP="00B327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27F3">
              <w:rPr>
                <w:rFonts w:ascii="Times New Roman" w:hAnsi="Times New Roman" w:cs="Times New Roman"/>
                <w:sz w:val="24"/>
                <w:szCs w:val="24"/>
              </w:rPr>
              <w:t>-уменьшение потребления энергии и связанных с этим затрат по муниципальным контрактам.</w:t>
            </w:r>
          </w:p>
        </w:tc>
      </w:tr>
      <w:tr w:rsidR="00AF0239" w:rsidRPr="00823B4C" w:rsidTr="00801E6B">
        <w:tc>
          <w:tcPr>
            <w:tcW w:w="70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39" w:rsidRPr="00553F80" w:rsidRDefault="00AF0239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39" w:rsidRPr="00AF0239" w:rsidRDefault="00CC69B8" w:rsidP="003626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Мероприятие по энергосбережению и повышению энергетической эффективности на территории Курчанского сельского поселения Тмрюкского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39" w:rsidRPr="000D0D03" w:rsidRDefault="00AF0239" w:rsidP="00AB10CC">
            <w:pPr>
              <w:pStyle w:val="aa"/>
              <w:rPr>
                <w:rFonts w:ascii="Times New Roman" w:hAnsi="Times New Roman" w:cs="Times New Roman"/>
              </w:rPr>
            </w:pPr>
            <w:r w:rsidRPr="000D0D03">
              <w:rPr>
                <w:rFonts w:ascii="Times New Roman" w:hAnsi="Times New Roman" w:cs="Times New Roman"/>
              </w:rPr>
              <w:t>202</w:t>
            </w:r>
            <w:r w:rsidR="00AB10CC">
              <w:rPr>
                <w:rFonts w:ascii="Times New Roman" w:hAnsi="Times New Roman" w:cs="Times New Roman"/>
              </w:rPr>
              <w:t>3</w:t>
            </w:r>
            <w:r w:rsidRPr="000D0D03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39" w:rsidRPr="001465C6" w:rsidRDefault="003438DA" w:rsidP="00FB33DA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279,9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39" w:rsidRPr="001465C6" w:rsidRDefault="003438DA" w:rsidP="00FB33DA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279,9</w:t>
            </w:r>
          </w:p>
        </w:tc>
        <w:tc>
          <w:tcPr>
            <w:tcW w:w="58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0239" w:rsidRPr="00AF0239" w:rsidRDefault="00CC69B8" w:rsidP="00F673DA">
            <w:pPr>
              <w:pStyle w:val="ConsPlusNormal"/>
              <w:widowControl/>
              <w:rPr>
                <w:color w:val="000000"/>
                <w:sz w:val="24"/>
                <w:szCs w:val="24"/>
              </w:rPr>
            </w:pPr>
            <w:r w:rsidRPr="00AF0239">
              <w:rPr>
                <w:sz w:val="24"/>
                <w:szCs w:val="24"/>
              </w:rPr>
              <w:t>Замена светильников уличного освещения с обычными энергосберегающими лампами на светодиодные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F0239" w:rsidRPr="00553F80" w:rsidRDefault="00AF0239" w:rsidP="00415F26">
            <w:pPr>
              <w:pStyle w:val="a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AF0239" w:rsidRPr="00823B4C" w:rsidTr="00801E6B">
        <w:tc>
          <w:tcPr>
            <w:tcW w:w="70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39" w:rsidRPr="00553F80" w:rsidRDefault="00AF0239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39" w:rsidRPr="00553F80" w:rsidRDefault="00AF0239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39" w:rsidRPr="000D0D03" w:rsidRDefault="00AF0239" w:rsidP="00AB10CC">
            <w:pPr>
              <w:pStyle w:val="aa"/>
              <w:rPr>
                <w:rFonts w:ascii="Times New Roman" w:hAnsi="Times New Roman" w:cs="Times New Roman"/>
              </w:rPr>
            </w:pPr>
            <w:r w:rsidRPr="000D0D03">
              <w:rPr>
                <w:rFonts w:ascii="Times New Roman" w:hAnsi="Times New Roman" w:cs="Times New Roman"/>
              </w:rPr>
              <w:t>202</w:t>
            </w:r>
            <w:r w:rsidR="00AB10CC">
              <w:rPr>
                <w:rFonts w:ascii="Times New Roman" w:hAnsi="Times New Roman" w:cs="Times New Roman"/>
              </w:rPr>
              <w:t>4</w:t>
            </w:r>
            <w:r w:rsidRPr="000D0D03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39" w:rsidRPr="00FB33DA" w:rsidRDefault="00FB33DA" w:rsidP="00FB33DA">
            <w:pPr>
              <w:pStyle w:val="ConsPlusNormal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12</w:t>
            </w:r>
            <w:r w:rsidR="00AF0239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39" w:rsidRPr="00FB33DA" w:rsidRDefault="00FB33DA" w:rsidP="00FB33DA">
            <w:pPr>
              <w:pStyle w:val="ConsPlusNormal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12</w:t>
            </w:r>
            <w:r w:rsidR="00AF0239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9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0239" w:rsidRPr="00553F80" w:rsidRDefault="00AF0239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F0239" w:rsidRPr="00553F80" w:rsidRDefault="00AF0239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AF0239" w:rsidRPr="00823B4C" w:rsidTr="00801E6B">
        <w:tc>
          <w:tcPr>
            <w:tcW w:w="70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39" w:rsidRPr="00553F80" w:rsidRDefault="00AF0239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39" w:rsidRPr="00553F80" w:rsidRDefault="00AF0239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39" w:rsidRPr="000D0D03" w:rsidRDefault="00AF0239" w:rsidP="00AB10CC">
            <w:pPr>
              <w:pStyle w:val="aa"/>
              <w:rPr>
                <w:rFonts w:ascii="Times New Roman" w:hAnsi="Times New Roman" w:cs="Times New Roman"/>
              </w:rPr>
            </w:pPr>
            <w:r w:rsidRPr="000D0D03">
              <w:rPr>
                <w:rFonts w:ascii="Times New Roman" w:hAnsi="Times New Roman" w:cs="Times New Roman"/>
              </w:rPr>
              <w:t>202</w:t>
            </w:r>
            <w:r w:rsidR="00AB10CC">
              <w:rPr>
                <w:rFonts w:ascii="Times New Roman" w:hAnsi="Times New Roman" w:cs="Times New Roman"/>
              </w:rPr>
              <w:t>5</w:t>
            </w:r>
            <w:r w:rsidRPr="000D0D03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39" w:rsidRPr="00F714A6" w:rsidRDefault="00F714A6" w:rsidP="00FB33DA">
            <w:pPr>
              <w:pStyle w:val="ConsPlusNormal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12</w:t>
            </w:r>
            <w:r w:rsidR="00AF0239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39" w:rsidRPr="00F714A6" w:rsidRDefault="00F714A6" w:rsidP="00FB33DA">
            <w:pPr>
              <w:pStyle w:val="ConsPlusNormal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12</w:t>
            </w:r>
            <w:r w:rsidR="00AF0239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9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0239" w:rsidRPr="00553F80" w:rsidRDefault="00AF0239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F0239" w:rsidRPr="00553F80" w:rsidRDefault="00AF0239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AF0239" w:rsidRPr="00823B4C" w:rsidTr="00801E6B">
        <w:tc>
          <w:tcPr>
            <w:tcW w:w="70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39" w:rsidRPr="00553F80" w:rsidRDefault="00AF0239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39" w:rsidRPr="00553F80" w:rsidRDefault="00AF0239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39" w:rsidRPr="000D0D03" w:rsidRDefault="00AF0239" w:rsidP="00415F26">
            <w:pPr>
              <w:pStyle w:val="a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39" w:rsidRPr="003438DA" w:rsidRDefault="003438DA" w:rsidP="00FB33DA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305,7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39" w:rsidRPr="003438DA" w:rsidRDefault="003438DA" w:rsidP="00FB33DA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305,7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39" w:rsidRPr="00553F80" w:rsidRDefault="00AF0239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F0239" w:rsidRPr="00553F80" w:rsidRDefault="00AF0239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AF0239" w:rsidTr="00FB33DA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70"/>
        </w:trPr>
        <w:tc>
          <w:tcPr>
            <w:tcW w:w="3261" w:type="dxa"/>
            <w:gridSpan w:val="2"/>
            <w:vMerge w:val="restart"/>
            <w:vAlign w:val="center"/>
          </w:tcPr>
          <w:p w:rsidR="00AF0239" w:rsidRPr="00EB3C1B" w:rsidRDefault="00AF0239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  <w:vAlign w:val="center"/>
          </w:tcPr>
          <w:p w:rsidR="00AF0239" w:rsidRPr="00EB3C1B" w:rsidRDefault="00AF0239" w:rsidP="00AB10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C1B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AB10C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B3C1B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9" w:type="dxa"/>
          </w:tcPr>
          <w:p w:rsidR="00AF0239" w:rsidRPr="001465C6" w:rsidRDefault="003438DA" w:rsidP="00FB33DA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279,9</w:t>
            </w:r>
          </w:p>
        </w:tc>
        <w:tc>
          <w:tcPr>
            <w:tcW w:w="1560" w:type="dxa"/>
          </w:tcPr>
          <w:p w:rsidR="00AF0239" w:rsidRPr="001465C6" w:rsidRDefault="003438DA" w:rsidP="00FB33DA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279,9</w:t>
            </w:r>
          </w:p>
        </w:tc>
        <w:tc>
          <w:tcPr>
            <w:tcW w:w="5808" w:type="dxa"/>
            <w:vAlign w:val="center"/>
          </w:tcPr>
          <w:p w:rsidR="00AF0239" w:rsidRPr="00EB3C1B" w:rsidRDefault="00AF0239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984" w:type="dxa"/>
            <w:vAlign w:val="center"/>
          </w:tcPr>
          <w:p w:rsidR="00AF0239" w:rsidRPr="00EB3C1B" w:rsidRDefault="00AF0239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AF0239" w:rsidTr="00FB33DA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35"/>
        </w:trPr>
        <w:tc>
          <w:tcPr>
            <w:tcW w:w="3261" w:type="dxa"/>
            <w:gridSpan w:val="2"/>
            <w:vMerge/>
            <w:vAlign w:val="center"/>
          </w:tcPr>
          <w:p w:rsidR="00AF0239" w:rsidRPr="00EB3C1B" w:rsidRDefault="00AF0239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AF0239" w:rsidRPr="00EB3C1B" w:rsidRDefault="00AF0239" w:rsidP="00AB10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C1B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AB10C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EB3C1B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9" w:type="dxa"/>
          </w:tcPr>
          <w:p w:rsidR="00AF0239" w:rsidRPr="00F714A6" w:rsidRDefault="00F714A6" w:rsidP="00FB33DA">
            <w:pPr>
              <w:pStyle w:val="ConsPlusNormal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  <w:lang w:val="en-US"/>
              </w:rPr>
              <w:t>2</w:t>
            </w:r>
            <w:r w:rsidR="00AF0239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9</w:t>
            </w:r>
          </w:p>
        </w:tc>
        <w:tc>
          <w:tcPr>
            <w:tcW w:w="1560" w:type="dxa"/>
          </w:tcPr>
          <w:p w:rsidR="00AF0239" w:rsidRPr="00F714A6" w:rsidRDefault="00F714A6" w:rsidP="00FB33DA">
            <w:pPr>
              <w:pStyle w:val="ConsPlusNormal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  <w:lang w:val="en-US"/>
              </w:rPr>
              <w:t>2</w:t>
            </w:r>
            <w:r w:rsidR="00AF0239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9</w:t>
            </w:r>
          </w:p>
        </w:tc>
        <w:tc>
          <w:tcPr>
            <w:tcW w:w="5808" w:type="dxa"/>
            <w:vAlign w:val="center"/>
          </w:tcPr>
          <w:p w:rsidR="00AF0239" w:rsidRPr="00EB3C1B" w:rsidRDefault="00AF0239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984" w:type="dxa"/>
            <w:vAlign w:val="center"/>
          </w:tcPr>
          <w:p w:rsidR="00AF0239" w:rsidRPr="00EB3C1B" w:rsidRDefault="00AF0239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AF0239" w:rsidTr="00FB33DA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63"/>
        </w:trPr>
        <w:tc>
          <w:tcPr>
            <w:tcW w:w="3261" w:type="dxa"/>
            <w:gridSpan w:val="2"/>
            <w:vMerge/>
            <w:vAlign w:val="center"/>
          </w:tcPr>
          <w:p w:rsidR="00AF0239" w:rsidRPr="00EB3C1B" w:rsidRDefault="00AF0239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AF0239" w:rsidRPr="00EB3C1B" w:rsidRDefault="00AF0239" w:rsidP="00AB10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C1B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AB10C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EB3C1B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9" w:type="dxa"/>
          </w:tcPr>
          <w:p w:rsidR="00AF0239" w:rsidRPr="00F714A6" w:rsidRDefault="00F714A6" w:rsidP="00FB33DA">
            <w:pPr>
              <w:pStyle w:val="ConsPlusNormal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  <w:lang w:val="en-US"/>
              </w:rPr>
              <w:t>2</w:t>
            </w:r>
            <w:r w:rsidR="00AF0239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9</w:t>
            </w:r>
          </w:p>
        </w:tc>
        <w:tc>
          <w:tcPr>
            <w:tcW w:w="1560" w:type="dxa"/>
          </w:tcPr>
          <w:p w:rsidR="00AF0239" w:rsidRPr="00F714A6" w:rsidRDefault="00F714A6" w:rsidP="00FB33DA">
            <w:pPr>
              <w:pStyle w:val="ConsPlusNormal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  <w:lang w:val="en-US"/>
              </w:rPr>
              <w:t>2</w:t>
            </w:r>
            <w:r w:rsidR="00AF0239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9</w:t>
            </w:r>
          </w:p>
        </w:tc>
        <w:tc>
          <w:tcPr>
            <w:tcW w:w="5808" w:type="dxa"/>
            <w:vAlign w:val="center"/>
          </w:tcPr>
          <w:p w:rsidR="00AF0239" w:rsidRPr="00EB3C1B" w:rsidRDefault="00AF0239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984" w:type="dxa"/>
            <w:vAlign w:val="center"/>
          </w:tcPr>
          <w:p w:rsidR="00AF0239" w:rsidRPr="00EB3C1B" w:rsidRDefault="00AF0239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AF0239" w:rsidTr="00FB33DA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63"/>
        </w:trPr>
        <w:tc>
          <w:tcPr>
            <w:tcW w:w="3261" w:type="dxa"/>
            <w:gridSpan w:val="2"/>
            <w:vMerge/>
            <w:vAlign w:val="center"/>
          </w:tcPr>
          <w:p w:rsidR="00AF0239" w:rsidRPr="00EB3C1B" w:rsidRDefault="00AF0239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AF0239" w:rsidRPr="00EB3C1B" w:rsidRDefault="00AF0239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C1B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9" w:type="dxa"/>
          </w:tcPr>
          <w:p w:rsidR="00AF0239" w:rsidRPr="003438DA" w:rsidRDefault="003438DA" w:rsidP="00FB33DA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305,7</w:t>
            </w:r>
          </w:p>
        </w:tc>
        <w:tc>
          <w:tcPr>
            <w:tcW w:w="1560" w:type="dxa"/>
          </w:tcPr>
          <w:p w:rsidR="00AF0239" w:rsidRPr="003438DA" w:rsidRDefault="003438DA" w:rsidP="00FB33DA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305,7</w:t>
            </w:r>
          </w:p>
        </w:tc>
        <w:tc>
          <w:tcPr>
            <w:tcW w:w="5808" w:type="dxa"/>
            <w:vAlign w:val="center"/>
          </w:tcPr>
          <w:p w:rsidR="00AF0239" w:rsidRPr="00EB3C1B" w:rsidRDefault="00AF0239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984" w:type="dxa"/>
            <w:vAlign w:val="center"/>
          </w:tcPr>
          <w:p w:rsidR="00AF0239" w:rsidRPr="00EB3C1B" w:rsidRDefault="00AF0239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</w:tbl>
    <w:p w:rsidR="00383362" w:rsidRDefault="00383362"/>
    <w:p w:rsidR="00415F26" w:rsidRDefault="00415F26" w:rsidP="000A1E46">
      <w:pPr>
        <w:jc w:val="center"/>
        <w:rPr>
          <w:rFonts w:ascii="Times New Roman" w:hAnsi="Times New Roman" w:cs="Times New Roman"/>
          <w:b/>
          <w:sz w:val="28"/>
          <w:szCs w:val="28"/>
        </w:rPr>
        <w:sectPr w:rsidR="00415F26" w:rsidSect="00415F26">
          <w:pgSz w:w="16838" w:h="11906" w:orient="landscape"/>
          <w:pgMar w:top="1701" w:right="1134" w:bottom="567" w:left="1134" w:header="709" w:footer="709" w:gutter="0"/>
          <w:cols w:space="708"/>
          <w:docGrid w:linePitch="360"/>
        </w:sectPr>
      </w:pPr>
    </w:p>
    <w:p w:rsidR="000A1E46" w:rsidRDefault="00D33145" w:rsidP="00415F2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3</w:t>
      </w:r>
      <w:r w:rsidR="000A1E46" w:rsidRPr="008557B2">
        <w:rPr>
          <w:rFonts w:ascii="Times New Roman" w:hAnsi="Times New Roman" w:cs="Times New Roman"/>
          <w:b/>
          <w:sz w:val="28"/>
          <w:szCs w:val="28"/>
        </w:rPr>
        <w:t>. Методика оценки эффективности реализации муниципальной программы</w:t>
      </w:r>
    </w:p>
    <w:p w:rsidR="000A1E46" w:rsidRDefault="000A1E46" w:rsidP="00415F2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557B2">
        <w:rPr>
          <w:rFonts w:ascii="Times New Roman" w:hAnsi="Times New Roman" w:cs="Times New Roman"/>
          <w:sz w:val="28"/>
          <w:szCs w:val="28"/>
        </w:rPr>
        <w:t xml:space="preserve">Оценка эффективности реализации муниципальной программы осуществляется </w:t>
      </w:r>
      <w:r>
        <w:rPr>
          <w:rFonts w:ascii="Times New Roman" w:hAnsi="Times New Roman" w:cs="Times New Roman"/>
          <w:sz w:val="28"/>
          <w:szCs w:val="28"/>
        </w:rPr>
        <w:t>в соответствии с методикой, предусмотренной постановлением администрации Курчанского сельского поселения Темрюкского района от 16 августа 2023 года № 140 «Об утверждении Порядка принятия решения о разработке, формирования, реализации и оценки эффективности реализации муниципальных программ Курчанского сельского поселения Темрюкского района».</w:t>
      </w:r>
    </w:p>
    <w:p w:rsidR="000A1E46" w:rsidRDefault="00D33145" w:rsidP="00415F2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="000A1E46" w:rsidRPr="00240364">
        <w:rPr>
          <w:rFonts w:ascii="Times New Roman" w:hAnsi="Times New Roman" w:cs="Times New Roman"/>
          <w:b/>
          <w:sz w:val="28"/>
          <w:szCs w:val="28"/>
        </w:rPr>
        <w:t>. Механизм реализации муниципальной программы и контроль за ее выполнением</w:t>
      </w:r>
    </w:p>
    <w:p w:rsidR="000A1E46" w:rsidRPr="00286B1E" w:rsidRDefault="000A1E46" w:rsidP="00415F26">
      <w:pPr>
        <w:pStyle w:val="ConsPlusNormal"/>
        <w:ind w:firstLine="709"/>
        <w:jc w:val="both"/>
      </w:pPr>
      <w:r w:rsidRPr="00286B1E">
        <w:t>Текущее управление муниципальной программой осуществляет ее координатор, который: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>обеспечивает разработку муниципальной программы, ее согласование с координаторами подпрограмм, участниками муниципальной программы;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>формирует структуру муниципальной программы и перечень координаторов подпрограмм, участников муниципальной программы;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>организует реализацию муниципальной программы, координацию деятельности координаторов подпрограмм, участников муниципальной программы;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>принимает решение о необходимости внесения в установленном порядке изменений в муниципальной программу;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>организует работу по достижению целевых показателей муниципальной программы;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>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>разрабатывает формы отчетности для координаторов подпрограмм и участников муниципальной программы, необходимые для осуществления контроля за выполнением муниципальной программы, устанавливает сроки их предоставления;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>проводит мониторинг реализации муниципальной программы и анализ отчетности, представляемой координаторами подпрограмм и участниками муниципальной программы;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>ежегодно проводит оценку эффективности реализации муниципальной программы;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>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 xml:space="preserve">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</w:t>
      </w:r>
      <w:r w:rsidRPr="00FC53E9">
        <w:rPr>
          <w:szCs w:val="28"/>
        </w:rPr>
        <w:t>Курчанского сельского поселения</w:t>
      </w:r>
      <w:r>
        <w:t xml:space="preserve"> Темрюкского района</w:t>
      </w:r>
      <w:r w:rsidRPr="00286B1E">
        <w:t xml:space="preserve"> в информационно-телекоммуникационной сети Интернет;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lastRenderedPageBreak/>
        <w:t xml:space="preserve">- </w:t>
      </w:r>
      <w:r w:rsidRPr="00286B1E">
        <w:t xml:space="preserve">размещает информацию о ходе реализации и достигнутых результатах муниципальной программы на официальном сайте </w:t>
      </w:r>
      <w:r w:rsidRPr="00FC53E9">
        <w:rPr>
          <w:szCs w:val="28"/>
        </w:rPr>
        <w:t>Курчанского сельского поселения</w:t>
      </w:r>
      <w:r w:rsidRPr="009B542D">
        <w:t xml:space="preserve"> Темрюкского района</w:t>
      </w:r>
      <w:r w:rsidRPr="00286B1E">
        <w:t xml:space="preserve"> в информационно-телекоммуникационной сети «Интернет»;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>осуществляет иные полномочия, установленные муниципальной программой.</w:t>
      </w:r>
    </w:p>
    <w:p w:rsidR="000A1E46" w:rsidRPr="00412707" w:rsidRDefault="000A1E46" w:rsidP="00415F26">
      <w:pPr>
        <w:pStyle w:val="ConsPlusNormal"/>
        <w:ind w:firstLine="709"/>
        <w:jc w:val="both"/>
      </w:pPr>
      <w:r w:rsidRPr="00412707">
        <w:t>Координаторы подпрограмм и участники муниципальной программы в пределах своей компетенции ежегодно в сроки, установленные координатором муниципальной программы, представляют в его адрес в рамках компетенции информацию, необходимую для формирования годового доклада.</w:t>
      </w:r>
    </w:p>
    <w:p w:rsidR="000A1E46" w:rsidRPr="00412707" w:rsidRDefault="000A1E46" w:rsidP="00415F26">
      <w:pPr>
        <w:pStyle w:val="ConsPlusNormal"/>
        <w:ind w:firstLine="709"/>
        <w:jc w:val="both"/>
      </w:pPr>
      <w:r w:rsidRPr="00412707">
        <w:t xml:space="preserve">Координатор муниципальной </w:t>
      </w:r>
      <w:r w:rsidRPr="00FC1251">
        <w:t>программы ежегодно, до 1 марта года,</w:t>
      </w:r>
      <w:r w:rsidRPr="00412707">
        <w:t xml:space="preserve"> следующего з</w:t>
      </w:r>
      <w:r>
        <w:t>а отчетным годом, направляет в ф</w:t>
      </w:r>
      <w:r w:rsidRPr="00412707">
        <w:t>инансовый отдел годовой доклад на бумажных и электронных носителях.</w:t>
      </w:r>
    </w:p>
    <w:p w:rsidR="000A1E46" w:rsidRPr="005F495E" w:rsidRDefault="000A1E46" w:rsidP="00415F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879AB" w:rsidRPr="005F495E" w:rsidRDefault="00D879AB" w:rsidP="00415F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F495E" w:rsidRDefault="003438DA" w:rsidP="00415F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Исполняющий обязанности</w:t>
      </w:r>
      <w:r w:rsidR="005F495E">
        <w:rPr>
          <w:rFonts w:ascii="Times New Roman" w:hAnsi="Times New Roman" w:cs="Times New Roman"/>
          <w:sz w:val="28"/>
          <w:szCs w:val="28"/>
        </w:rPr>
        <w:t xml:space="preserve"> главы </w:t>
      </w:r>
    </w:p>
    <w:p w:rsidR="00D879AB" w:rsidRDefault="005F495E" w:rsidP="00415F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Курчанского сельского поселения</w:t>
      </w:r>
    </w:p>
    <w:p w:rsidR="005F495E" w:rsidRPr="00D879AB" w:rsidRDefault="005F495E" w:rsidP="00415F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Темрюкского района                                                                              Е.А. Кулинич</w:t>
      </w:r>
    </w:p>
    <w:sectPr w:rsidR="005F495E" w:rsidRPr="00D879AB" w:rsidSect="00415F2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7FD5" w:rsidRDefault="00277FD5" w:rsidP="00A5290D">
      <w:pPr>
        <w:spacing w:after="0" w:line="240" w:lineRule="auto"/>
      </w:pPr>
      <w:r>
        <w:separator/>
      </w:r>
    </w:p>
  </w:endnote>
  <w:endnote w:type="continuationSeparator" w:id="0">
    <w:p w:rsidR="00277FD5" w:rsidRDefault="00277FD5" w:rsidP="00A529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7FD5" w:rsidRDefault="00277FD5" w:rsidP="00A5290D">
      <w:pPr>
        <w:spacing w:after="0" w:line="240" w:lineRule="auto"/>
      </w:pPr>
      <w:r>
        <w:separator/>
      </w:r>
    </w:p>
  </w:footnote>
  <w:footnote w:type="continuationSeparator" w:id="0">
    <w:p w:rsidR="00277FD5" w:rsidRDefault="00277FD5" w:rsidP="00A5290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14FCD"/>
    <w:multiLevelType w:val="hybridMultilevel"/>
    <w:tmpl w:val="467207DE"/>
    <w:lvl w:ilvl="0" w:tplc="FBD00618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EB218F"/>
    <w:multiLevelType w:val="hybridMultilevel"/>
    <w:tmpl w:val="0E76FFDA"/>
    <w:lvl w:ilvl="0" w:tplc="71DC9AF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000000"/>
        <w:sz w:val="28"/>
        <w:szCs w:val="28"/>
      </w:rPr>
    </w:lvl>
    <w:lvl w:ilvl="1" w:tplc="0419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000000"/>
        <w:sz w:val="28"/>
        <w:szCs w:val="28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CA2F84"/>
    <w:multiLevelType w:val="hybridMultilevel"/>
    <w:tmpl w:val="4926BD54"/>
    <w:lvl w:ilvl="0" w:tplc="DDAA6C0A">
      <w:start w:val="1"/>
      <w:numFmt w:val="decimal"/>
      <w:lvlText w:val="%1)"/>
      <w:lvlJc w:val="left"/>
      <w:pPr>
        <w:tabs>
          <w:tab w:val="num" w:pos="4188"/>
        </w:tabs>
        <w:ind w:left="418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4908"/>
        </w:tabs>
        <w:ind w:left="490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5628"/>
        </w:tabs>
        <w:ind w:left="562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6348"/>
        </w:tabs>
        <w:ind w:left="634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7068"/>
        </w:tabs>
        <w:ind w:left="706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7788"/>
        </w:tabs>
        <w:ind w:left="778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8508"/>
        </w:tabs>
        <w:ind w:left="850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9228"/>
        </w:tabs>
        <w:ind w:left="922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9948"/>
        </w:tabs>
        <w:ind w:left="9948" w:hanging="180"/>
      </w:pPr>
    </w:lvl>
  </w:abstractNum>
  <w:num w:numId="1">
    <w:abstractNumId w:val="0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5290D"/>
    <w:rsid w:val="000179EA"/>
    <w:rsid w:val="000567D9"/>
    <w:rsid w:val="000937C4"/>
    <w:rsid w:val="000A1E46"/>
    <w:rsid w:val="000C3F9D"/>
    <w:rsid w:val="000D0D03"/>
    <w:rsid w:val="000E7282"/>
    <w:rsid w:val="00123E24"/>
    <w:rsid w:val="001465C6"/>
    <w:rsid w:val="001A477D"/>
    <w:rsid w:val="001E34AD"/>
    <w:rsid w:val="001F2662"/>
    <w:rsid w:val="002273D7"/>
    <w:rsid w:val="00231B0F"/>
    <w:rsid w:val="00247577"/>
    <w:rsid w:val="00271923"/>
    <w:rsid w:val="00277FD5"/>
    <w:rsid w:val="0029227B"/>
    <w:rsid w:val="002D0107"/>
    <w:rsid w:val="002E0E14"/>
    <w:rsid w:val="003160EB"/>
    <w:rsid w:val="003404BB"/>
    <w:rsid w:val="003438DA"/>
    <w:rsid w:val="003626EF"/>
    <w:rsid w:val="00363F39"/>
    <w:rsid w:val="00383362"/>
    <w:rsid w:val="003A1CDC"/>
    <w:rsid w:val="003F2367"/>
    <w:rsid w:val="003F28F5"/>
    <w:rsid w:val="00415F26"/>
    <w:rsid w:val="00437B3E"/>
    <w:rsid w:val="004A6D61"/>
    <w:rsid w:val="0051606F"/>
    <w:rsid w:val="0052678A"/>
    <w:rsid w:val="00553F80"/>
    <w:rsid w:val="005A7991"/>
    <w:rsid w:val="005B7815"/>
    <w:rsid w:val="005D0B42"/>
    <w:rsid w:val="005F495E"/>
    <w:rsid w:val="005F6220"/>
    <w:rsid w:val="005F6867"/>
    <w:rsid w:val="00625801"/>
    <w:rsid w:val="006C08C9"/>
    <w:rsid w:val="00722453"/>
    <w:rsid w:val="007A0C1C"/>
    <w:rsid w:val="00801E6B"/>
    <w:rsid w:val="00894118"/>
    <w:rsid w:val="0098491E"/>
    <w:rsid w:val="009B114D"/>
    <w:rsid w:val="009B56EE"/>
    <w:rsid w:val="00A03581"/>
    <w:rsid w:val="00A5290D"/>
    <w:rsid w:val="00A94D67"/>
    <w:rsid w:val="00AB10CC"/>
    <w:rsid w:val="00AE73A9"/>
    <w:rsid w:val="00AF0239"/>
    <w:rsid w:val="00B327F3"/>
    <w:rsid w:val="00B64624"/>
    <w:rsid w:val="00B6652F"/>
    <w:rsid w:val="00BB319D"/>
    <w:rsid w:val="00BD5EDD"/>
    <w:rsid w:val="00C45F70"/>
    <w:rsid w:val="00CC64FB"/>
    <w:rsid w:val="00CC69B8"/>
    <w:rsid w:val="00CD63B2"/>
    <w:rsid w:val="00D33145"/>
    <w:rsid w:val="00D879AB"/>
    <w:rsid w:val="00DB0172"/>
    <w:rsid w:val="00DC5B33"/>
    <w:rsid w:val="00E06149"/>
    <w:rsid w:val="00E32F6F"/>
    <w:rsid w:val="00E84AAF"/>
    <w:rsid w:val="00EA6888"/>
    <w:rsid w:val="00EB3C1B"/>
    <w:rsid w:val="00F12A00"/>
    <w:rsid w:val="00F47DEE"/>
    <w:rsid w:val="00F576E8"/>
    <w:rsid w:val="00F6413E"/>
    <w:rsid w:val="00F673DA"/>
    <w:rsid w:val="00F714A6"/>
    <w:rsid w:val="00F808C5"/>
    <w:rsid w:val="00F84EA7"/>
    <w:rsid w:val="00FB33DA"/>
    <w:rsid w:val="00FB7EA6"/>
    <w:rsid w:val="00FC4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BF18CE"/>
  <w15:docId w15:val="{64736F64-57C3-4A7E-918B-D7C0AF7277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62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5290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qFormat/>
    <w:rsid w:val="00A5290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paragraph" w:styleId="a4">
    <w:name w:val="header"/>
    <w:basedOn w:val="a"/>
    <w:link w:val="a5"/>
    <w:uiPriority w:val="99"/>
    <w:semiHidden/>
    <w:unhideWhenUsed/>
    <w:rsid w:val="00A529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A5290D"/>
  </w:style>
  <w:style w:type="paragraph" w:styleId="a6">
    <w:name w:val="footer"/>
    <w:basedOn w:val="a"/>
    <w:link w:val="a7"/>
    <w:uiPriority w:val="99"/>
    <w:semiHidden/>
    <w:unhideWhenUsed/>
    <w:rsid w:val="00A529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A5290D"/>
  </w:style>
  <w:style w:type="paragraph" w:customStyle="1" w:styleId="a8">
    <w:name w:val="Знак"/>
    <w:basedOn w:val="a"/>
    <w:rsid w:val="00F6413E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Default">
    <w:name w:val="Default"/>
    <w:rsid w:val="005F686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a9">
    <w:name w:val="Нормальный (таблица)"/>
    <w:basedOn w:val="a"/>
    <w:next w:val="a"/>
    <w:rsid w:val="0038336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a">
    <w:name w:val="Прижатый влево"/>
    <w:basedOn w:val="a"/>
    <w:next w:val="a"/>
    <w:rsid w:val="0038336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ConsPlusTitle">
    <w:name w:val="ConsPlusTitle"/>
    <w:rsid w:val="00B6652F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paragraph" w:customStyle="1" w:styleId="ConsPlusNonformat">
    <w:name w:val="ConsPlusNonformat"/>
    <w:rsid w:val="003626EF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styleId="ab">
    <w:name w:val="List Paragraph"/>
    <w:basedOn w:val="a"/>
    <w:uiPriority w:val="34"/>
    <w:qFormat/>
    <w:rsid w:val="00625801"/>
    <w:pPr>
      <w:ind w:left="720"/>
      <w:contextualSpacing/>
    </w:pPr>
  </w:style>
  <w:style w:type="paragraph" w:styleId="ac">
    <w:name w:val="Balloon Text"/>
    <w:basedOn w:val="a"/>
    <w:link w:val="ad"/>
    <w:uiPriority w:val="99"/>
    <w:semiHidden/>
    <w:unhideWhenUsed/>
    <w:rsid w:val="003438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3438D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F7A4EF-4043-45F2-9E1B-5A63421F93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606</TotalTime>
  <Pages>1</Pages>
  <Words>1030</Words>
  <Characters>5875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zakup</cp:lastModifiedBy>
  <cp:revision>34</cp:revision>
  <cp:lastPrinted>2024-02-14T11:28:00Z</cp:lastPrinted>
  <dcterms:created xsi:type="dcterms:W3CDTF">2023-08-28T12:46:00Z</dcterms:created>
  <dcterms:modified xsi:type="dcterms:W3CDTF">2024-02-22T10:53:00Z</dcterms:modified>
</cp:coreProperties>
</file>