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36" w:rsidRPr="003E5636" w:rsidRDefault="00E712A0" w:rsidP="003E5636">
      <w:pPr>
        <w:widowControl/>
        <w:tabs>
          <w:tab w:val="left" w:pos="798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-8890</wp:posOffset>
            </wp:positionV>
            <wp:extent cx="733425" cy="733425"/>
            <wp:effectExtent l="0" t="0" r="0" b="0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" name="Рисунок 1" descr="Курчанское СП-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рчанское СП-2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artisticPaintStrokes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5636" w:rsidRPr="003E5636">
        <w:rPr>
          <w:rFonts w:ascii="Times New Roman" w:eastAsia="Times New Roman" w:hAnsi="Times New Roman" w:cs="Times New Roman"/>
        </w:rPr>
        <w:tab/>
      </w:r>
    </w:p>
    <w:p w:rsidR="003E5636" w:rsidRPr="003E5636" w:rsidRDefault="003E5636" w:rsidP="003E5636">
      <w:pPr>
        <w:widowControl/>
        <w:tabs>
          <w:tab w:val="left" w:pos="3540"/>
          <w:tab w:val="right" w:pos="9638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  <w:r w:rsidRPr="003E5636">
        <w:rPr>
          <w:rFonts w:ascii="Times New Roman" w:eastAsia="Times New Roman" w:hAnsi="Times New Roman" w:cs="Times New Roman"/>
        </w:rPr>
        <w:tab/>
      </w:r>
      <w:r w:rsidRPr="003E5636">
        <w:rPr>
          <w:rFonts w:ascii="Times New Roman" w:eastAsia="Times New Roman" w:hAnsi="Times New Roman" w:cs="Times New Roman"/>
        </w:rPr>
        <w:tab/>
        <w:t xml:space="preserve">                                                                 </w:t>
      </w: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636" w:rsidRPr="00CE28BA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0A3F39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712A0">
        <w:rPr>
          <w:rFonts w:ascii="Times New Roman" w:eastAsia="Times New Roman" w:hAnsi="Times New Roman" w:cs="Times New Roman"/>
          <w:b/>
          <w:sz w:val="28"/>
          <w:szCs w:val="28"/>
        </w:rPr>
        <w:t>КУРЧАНСКОГО</w:t>
      </w: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>ТЕМРЮКСКОГО РАЙОНА</w:t>
      </w:r>
    </w:p>
    <w:p w:rsidR="003E5636" w:rsidRPr="00570C10" w:rsidRDefault="003E5636" w:rsidP="00570C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</w:rPr>
      </w:pPr>
    </w:p>
    <w:p w:rsidR="003E5636" w:rsidRDefault="003E5636" w:rsidP="00570C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r w:rsidRPr="003E563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95CD1">
        <w:rPr>
          <w:rFonts w:ascii="Times New Roman" w:eastAsia="Times New Roman" w:hAnsi="Times New Roman" w:cs="Times New Roman"/>
          <w:b/>
          <w:sz w:val="28"/>
          <w:szCs w:val="28"/>
        </w:rPr>
        <w:t>43</w:t>
      </w:r>
    </w:p>
    <w:p w:rsidR="00570C10" w:rsidRPr="00570C10" w:rsidRDefault="00570C10" w:rsidP="00570C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</w:rPr>
      </w:pPr>
    </w:p>
    <w:p w:rsidR="003E5636" w:rsidRPr="003E5636" w:rsidRDefault="000D4F64" w:rsidP="00570C10">
      <w:pPr>
        <w:shd w:val="clear" w:color="auto" w:fill="FFFFFF"/>
        <w:tabs>
          <w:tab w:val="left" w:pos="8304"/>
        </w:tabs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val="en-US"/>
        </w:rPr>
        <w:t>VIII</w:t>
      </w:r>
      <w:r w:rsidR="003E5636" w:rsidRPr="003E5636">
        <w:rPr>
          <w:rFonts w:ascii="Times New Roman" w:eastAsia="Times New Roman" w:hAnsi="Times New Roman" w:cs="Calibri"/>
          <w:sz w:val="28"/>
          <w:szCs w:val="28"/>
        </w:rPr>
        <w:t xml:space="preserve"> сессия</w:t>
      </w:r>
      <w:r w:rsidR="003E5636" w:rsidRPr="003E56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E712A0" w:rsidRPr="00E712A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E5636" w:rsidRPr="003E56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F208E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3E5636" w:rsidRPr="003E56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8F30AA">
        <w:rPr>
          <w:rFonts w:ascii="Times New Roman" w:eastAsia="Times New Roman" w:cs="Times New Roman"/>
          <w:spacing w:val="-2"/>
          <w:sz w:val="28"/>
          <w:szCs w:val="28"/>
        </w:rPr>
        <w:t xml:space="preserve"> </w:t>
      </w:r>
      <w:r w:rsidR="003E5636" w:rsidRPr="003E5636">
        <w:rPr>
          <w:rFonts w:ascii="Times New Roman" w:eastAsia="Times New Roman" w:cs="Times New Roman"/>
          <w:spacing w:val="-2"/>
          <w:sz w:val="28"/>
          <w:szCs w:val="28"/>
          <w:lang w:val="en-US"/>
        </w:rPr>
        <w:t>V</w:t>
      </w:r>
      <w:r w:rsidR="003E5636" w:rsidRPr="003E5636">
        <w:rPr>
          <w:rFonts w:ascii="Times New Roman" w:eastAsia="Times New Roman" w:cs="Times New Roman"/>
          <w:spacing w:val="-2"/>
          <w:sz w:val="28"/>
          <w:szCs w:val="28"/>
        </w:rPr>
        <w:t xml:space="preserve"> </w:t>
      </w:r>
      <w:r w:rsidR="003E5636" w:rsidRPr="003E5636">
        <w:rPr>
          <w:rFonts w:ascii="Times New Roman" w:eastAsia="Times New Roman" w:hAnsi="Times New Roman" w:cs="Times New Roman"/>
          <w:spacing w:val="-2"/>
          <w:sz w:val="28"/>
          <w:szCs w:val="28"/>
        </w:rPr>
        <w:t>созыва</w:t>
      </w:r>
    </w:p>
    <w:p w:rsidR="00E712A0" w:rsidRPr="00570C10" w:rsidRDefault="00E712A0" w:rsidP="00570C10">
      <w:pPr>
        <w:shd w:val="clear" w:color="auto" w:fill="FFFFFF"/>
        <w:tabs>
          <w:tab w:val="left" w:pos="7210"/>
        </w:tabs>
        <w:ind w:firstLine="0"/>
        <w:jc w:val="left"/>
        <w:rPr>
          <w:rFonts w:ascii="Times New Roman" w:eastAsia="Times New Roman" w:hAnsi="Times New Roman" w:cs="Calibri"/>
        </w:rPr>
      </w:pPr>
    </w:p>
    <w:p w:rsidR="003E5636" w:rsidRPr="003E5636" w:rsidRDefault="00CE28BA" w:rsidP="00570C10">
      <w:pPr>
        <w:shd w:val="clear" w:color="auto" w:fill="FFFFFF"/>
        <w:tabs>
          <w:tab w:val="left" w:pos="7210"/>
        </w:tabs>
        <w:ind w:firstLine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19 февраля </w:t>
      </w:r>
      <w:r w:rsidR="00FC4FD8">
        <w:rPr>
          <w:rFonts w:ascii="Times New Roman" w:eastAsia="Times New Roman" w:hAnsi="Times New Roman" w:cs="Calibri"/>
          <w:sz w:val="28"/>
          <w:szCs w:val="28"/>
        </w:rPr>
        <w:t>2025</w:t>
      </w:r>
      <w:r w:rsidR="003E5636" w:rsidRPr="003E5636">
        <w:rPr>
          <w:rFonts w:ascii="Times New Roman" w:eastAsia="Times New Roman" w:hAnsi="Times New Roman" w:cs="Calibri"/>
          <w:sz w:val="28"/>
          <w:szCs w:val="28"/>
        </w:rPr>
        <w:t xml:space="preserve"> года</w:t>
      </w:r>
      <w:r w:rsidR="003E5636" w:rsidRPr="003E5636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</w:t>
      </w:r>
      <w:r w:rsidR="003E5636" w:rsidRPr="003E5636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              </w:t>
      </w:r>
      <w:r w:rsidR="003E5636" w:rsidRPr="003E5636">
        <w:rPr>
          <w:rFonts w:eastAsia="Times New Roman"/>
          <w:sz w:val="28"/>
          <w:szCs w:val="28"/>
        </w:rPr>
        <w:t xml:space="preserve">                     </w:t>
      </w:r>
      <w:r w:rsidR="00E712A0">
        <w:rPr>
          <w:rFonts w:eastAsia="Times New Roman"/>
          <w:sz w:val="28"/>
          <w:szCs w:val="28"/>
        </w:rPr>
        <w:t xml:space="preserve">  </w:t>
      </w:r>
      <w:r w:rsidR="003E5636" w:rsidRPr="003E5636">
        <w:rPr>
          <w:rFonts w:eastAsia="Times New Roman"/>
          <w:sz w:val="28"/>
          <w:szCs w:val="28"/>
        </w:rPr>
        <w:t xml:space="preserve">                  </w:t>
      </w:r>
      <w:r w:rsidR="003E5636" w:rsidRPr="003E56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ст-ца </w:t>
      </w:r>
      <w:r w:rsidR="00E712A0">
        <w:rPr>
          <w:rFonts w:ascii="Times New Roman" w:eastAsia="Times New Roman" w:hAnsi="Times New Roman" w:cs="Times New Roman"/>
          <w:spacing w:val="-2"/>
          <w:sz w:val="28"/>
          <w:szCs w:val="28"/>
        </w:rPr>
        <w:t>Курчанская</w:t>
      </w:r>
    </w:p>
    <w:p w:rsidR="001153E0" w:rsidRPr="001153E0" w:rsidRDefault="001153E0" w:rsidP="00570C10">
      <w:pPr>
        <w:widowControl/>
        <w:tabs>
          <w:tab w:val="left" w:pos="414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7E6653" w:rsidRPr="00F16CE9" w:rsidRDefault="008F30AA" w:rsidP="00570C10">
      <w:pPr>
        <w:ind w:firstLine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  <w:lang w:val="en-US"/>
        </w:rPr>
        <w:t>XXX</w:t>
      </w:r>
      <w:r w:rsidRPr="008F30A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сессии Совета Курчанского сельского поселения Темрюкского района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  <w:lang w:val="en-US"/>
        </w:rPr>
        <w:t>IV</w:t>
      </w:r>
      <w:r w:rsidRPr="008F30A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созыва от 3 августа 2021 года № 141 «О</w:t>
      </w:r>
      <w:r w:rsidR="007E6653"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б утверждении Положения «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 xml:space="preserve">О порядке сдачи квалификационного экзамена муниципальными служащими </w:t>
      </w:r>
      <w:r w:rsidR="008070CD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E712A0">
        <w:rPr>
          <w:rFonts w:ascii="Times New Roman" w:hAnsi="Times New Roman"/>
          <w:b/>
          <w:bCs/>
          <w:sz w:val="28"/>
          <w:szCs w:val="28"/>
        </w:rPr>
        <w:t xml:space="preserve">Курчанского </w:t>
      </w:r>
      <w:r w:rsidR="008070CD">
        <w:rPr>
          <w:rFonts w:ascii="Times New Roman" w:hAnsi="Times New Roman"/>
          <w:b/>
          <w:bCs/>
          <w:sz w:val="28"/>
          <w:szCs w:val="28"/>
        </w:rPr>
        <w:t>сельского поселения Темрюкского района</w:t>
      </w:r>
      <w:r w:rsidR="00F16CE9" w:rsidRPr="00F16C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и о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>ценки их знаний, навыков и умений (профессионального уровня)</w:t>
      </w:r>
      <w:r w:rsidR="00A00245"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</w:p>
    <w:p w:rsidR="001153E0" w:rsidRPr="00570C10" w:rsidRDefault="001153E0" w:rsidP="007E6653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6653" w:rsidRPr="00525BA2" w:rsidRDefault="0074071E" w:rsidP="00CE28BA">
      <w:pPr>
        <w:pStyle w:val="a4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приведения в соответствие с действующим законодательством Российской Федерации</w:t>
      </w:r>
      <w:r w:rsidR="00A00245" w:rsidRPr="00525BA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E5636">
        <w:rPr>
          <w:rFonts w:ascii="Times New Roman" w:hAnsi="Times New Roman"/>
          <w:sz w:val="28"/>
          <w:szCs w:val="28"/>
          <w:lang w:val="ru-RU"/>
        </w:rPr>
        <w:t xml:space="preserve">Совет </w:t>
      </w:r>
      <w:r w:rsidR="00E712A0">
        <w:rPr>
          <w:rFonts w:ascii="Times New Roman" w:hAnsi="Times New Roman"/>
          <w:bCs/>
          <w:sz w:val="28"/>
          <w:szCs w:val="28"/>
          <w:lang w:val="ru-RU"/>
        </w:rPr>
        <w:t>Курчанского</w:t>
      </w:r>
      <w:r w:rsidR="003E5636" w:rsidRPr="003E5636">
        <w:rPr>
          <w:rFonts w:ascii="Times New Roman" w:hAnsi="Times New Roman"/>
          <w:bCs/>
          <w:sz w:val="28"/>
          <w:szCs w:val="28"/>
          <w:lang w:val="ru-RU"/>
        </w:rPr>
        <w:t xml:space="preserve"> сельского поселения Темрюкского района</w:t>
      </w:r>
      <w:r w:rsidR="003E563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>р е ш и л:</w:t>
      </w:r>
    </w:p>
    <w:p w:rsidR="00D900F4" w:rsidRPr="00CE28BA" w:rsidRDefault="00477A32" w:rsidP="00CE28BA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E28BA">
        <w:rPr>
          <w:rFonts w:ascii="Times New Roman" w:hAnsi="Times New Roman"/>
          <w:sz w:val="28"/>
          <w:szCs w:val="28"/>
          <w:lang w:val="ru-RU"/>
        </w:rPr>
        <w:t xml:space="preserve">Внести </w:t>
      </w:r>
      <w:r w:rsidR="00D900F4" w:rsidRPr="00CE28BA">
        <w:rPr>
          <w:rFonts w:ascii="Times New Roman" w:hAnsi="Times New Roman"/>
          <w:sz w:val="28"/>
          <w:szCs w:val="28"/>
          <w:lang w:val="ru-RU"/>
        </w:rPr>
        <w:t xml:space="preserve">в Положение «О порядке сдачи квалификационного экзамена муниципальными служащими администрации Курчанского сельского поселения Темрюкского района и оценки их знаний, навыков и умений (профессионального уровня)», утвержденное </w:t>
      </w:r>
      <w:r w:rsidRPr="00CE28BA">
        <w:rPr>
          <w:rFonts w:ascii="Times New Roman" w:hAnsi="Times New Roman"/>
          <w:sz w:val="28"/>
          <w:szCs w:val="28"/>
          <w:lang w:val="ru-RU"/>
        </w:rPr>
        <w:t>решение</w:t>
      </w:r>
      <w:r w:rsidR="00D900F4" w:rsidRPr="00CE28BA">
        <w:rPr>
          <w:rFonts w:ascii="Times New Roman" w:hAnsi="Times New Roman"/>
          <w:sz w:val="28"/>
          <w:szCs w:val="28"/>
          <w:lang w:val="ru-RU"/>
        </w:rPr>
        <w:t>м</w:t>
      </w:r>
      <w:r w:rsidRPr="00CE28BA">
        <w:rPr>
          <w:rFonts w:ascii="Times New Roman" w:hAnsi="Times New Roman"/>
          <w:sz w:val="28"/>
          <w:szCs w:val="28"/>
          <w:lang w:val="ru-RU"/>
        </w:rPr>
        <w:t xml:space="preserve"> XXX сессии Совета Курчанского сельского поселения Темрюкского района IV созы</w:t>
      </w:r>
      <w:r w:rsidR="00D900F4" w:rsidRPr="00CE28BA">
        <w:rPr>
          <w:rFonts w:ascii="Times New Roman" w:hAnsi="Times New Roman"/>
          <w:sz w:val="28"/>
          <w:szCs w:val="28"/>
          <w:lang w:val="ru-RU"/>
        </w:rPr>
        <w:t>ва от 3 августа 2021 года № 14</w:t>
      </w:r>
      <w:r w:rsidR="00844B33">
        <w:rPr>
          <w:rFonts w:ascii="Times New Roman" w:hAnsi="Times New Roman"/>
          <w:sz w:val="28"/>
          <w:szCs w:val="28"/>
          <w:lang w:val="ru-RU"/>
        </w:rPr>
        <w:t xml:space="preserve"> изменения</w:t>
      </w:r>
      <w:r w:rsidR="00D900F4" w:rsidRPr="00CE28BA">
        <w:rPr>
          <w:rFonts w:ascii="Times New Roman" w:hAnsi="Times New Roman"/>
          <w:sz w:val="28"/>
          <w:szCs w:val="28"/>
          <w:lang w:val="ru-RU"/>
        </w:rPr>
        <w:t>, изложив его в новой редакции</w:t>
      </w:r>
      <w:r w:rsidR="00CE28BA" w:rsidRPr="00CE28BA">
        <w:rPr>
          <w:rFonts w:ascii="Times New Roman" w:hAnsi="Times New Roman"/>
          <w:sz w:val="28"/>
          <w:szCs w:val="28"/>
          <w:lang w:val="ru-RU"/>
        </w:rPr>
        <w:t xml:space="preserve"> (приложение).</w:t>
      </w:r>
    </w:p>
    <w:p w:rsidR="004E649C" w:rsidRPr="00AD0CBF" w:rsidRDefault="00AD0CBF" w:rsidP="00CE28BA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0DB0">
        <w:rPr>
          <w:rFonts w:ascii="Times New Roman" w:hAnsi="Times New Roman"/>
          <w:sz w:val="28"/>
          <w:szCs w:val="28"/>
        </w:rPr>
        <w:t>2</w:t>
      </w:r>
      <w:r w:rsidR="007E6653" w:rsidRPr="00470DB0">
        <w:rPr>
          <w:rFonts w:ascii="Times New Roman" w:hAnsi="Times New Roman"/>
          <w:sz w:val="28"/>
          <w:szCs w:val="28"/>
        </w:rPr>
        <w:t xml:space="preserve">. </w:t>
      </w:r>
      <w:r w:rsidR="00C666C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70DB0">
        <w:rPr>
          <w:rFonts w:ascii="Times New Roman" w:eastAsia="Times New Roman" w:hAnsi="Times New Roman" w:cs="Times New Roman"/>
          <w:sz w:val="28"/>
          <w:szCs w:val="28"/>
          <w:lang w:eastAsia="ar-SA"/>
        </w:rPr>
        <w:t>фициально опубликовать настоящее решение в периодическом печатном издании газете Темрюкского района «</w:t>
      </w:r>
      <w:r w:rsidR="00E712A0" w:rsidRPr="00470DB0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Курчанский вестник</w:t>
      </w:r>
      <w:r w:rsidRPr="00AD0CB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и официально опубликовать (разместить) на официальном сайте муниципального образования Темрюкский район, на официальном сайте </w:t>
      </w:r>
      <w:r w:rsidR="00E712A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Курчанского</w:t>
      </w:r>
      <w:r w:rsidRPr="00AD0CB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 Темрюкского района в информационно-телеко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ммуникационной сети «Интернет».</w:t>
      </w:r>
    </w:p>
    <w:p w:rsidR="007E6653" w:rsidRPr="00AD0CBF" w:rsidRDefault="00AD0CBF" w:rsidP="00CE28BA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D0CBF">
        <w:rPr>
          <w:rFonts w:ascii="Times New Roman" w:hAnsi="Times New Roman"/>
          <w:sz w:val="28"/>
          <w:szCs w:val="28"/>
          <w:lang w:val="ru-RU"/>
        </w:rPr>
        <w:t>3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. Контроль 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за выполнением настоящего решения возложить на </w:t>
      </w:r>
      <w:r w:rsidR="00C666C5">
        <w:rPr>
          <w:rFonts w:ascii="Times New Roman" w:hAnsi="Times New Roman"/>
          <w:sz w:val="28"/>
          <w:szCs w:val="28"/>
          <w:lang w:val="ru-RU"/>
        </w:rPr>
        <w:t>заместителя главы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712A0">
        <w:rPr>
          <w:rFonts w:ascii="Times New Roman" w:hAnsi="Times New Roman"/>
          <w:bCs/>
          <w:sz w:val="28"/>
          <w:szCs w:val="28"/>
          <w:lang w:val="ru-RU"/>
        </w:rPr>
        <w:t xml:space="preserve">Курчанского 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сельского поселения Темрюкского района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66C5">
        <w:rPr>
          <w:rFonts w:ascii="Times New Roman" w:hAnsi="Times New Roman"/>
          <w:sz w:val="28"/>
          <w:szCs w:val="28"/>
          <w:lang w:val="ru-RU"/>
        </w:rPr>
        <w:br/>
      </w:r>
      <w:r w:rsidR="001153E0">
        <w:rPr>
          <w:rFonts w:ascii="Times New Roman" w:hAnsi="Times New Roman"/>
          <w:sz w:val="28"/>
          <w:szCs w:val="28"/>
          <w:lang w:val="ru-RU"/>
        </w:rPr>
        <w:t>А.М. Шевченко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 и постоянную комиссию Совета </w:t>
      </w:r>
      <w:r w:rsidR="00E712A0">
        <w:rPr>
          <w:rFonts w:ascii="Times New Roman" w:hAnsi="Times New Roman"/>
          <w:bCs/>
          <w:sz w:val="28"/>
          <w:szCs w:val="28"/>
          <w:lang w:val="ru-RU"/>
        </w:rPr>
        <w:t xml:space="preserve">Курчанского 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обеспечению законности, правопорядка, охраны прав и свобод граждан, развитию местного самоуправления 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>(</w:t>
      </w:r>
      <w:r w:rsidR="0074071E">
        <w:rPr>
          <w:rFonts w:ascii="Times New Roman" w:hAnsi="Times New Roman"/>
          <w:sz w:val="28"/>
          <w:szCs w:val="28"/>
          <w:lang w:val="ru-RU"/>
        </w:rPr>
        <w:t>Пестиков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>).</w:t>
      </w:r>
    </w:p>
    <w:p w:rsidR="007E6653" w:rsidRPr="00525BA2" w:rsidRDefault="00AD0CBF" w:rsidP="00CE28BA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>. Решение вступает в силу после его официального опубликования</w:t>
      </w:r>
      <w:r w:rsidR="007E6653" w:rsidRPr="00525BA2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7E6653" w:rsidRPr="001153E0" w:rsidRDefault="007E6653" w:rsidP="00525BA2">
      <w:pPr>
        <w:pStyle w:val="a4"/>
        <w:jc w:val="both"/>
        <w:rPr>
          <w:rFonts w:ascii="Times New Roman" w:eastAsia="Calibri" w:hAnsi="Times New Roman"/>
          <w:sz w:val="24"/>
          <w:szCs w:val="24"/>
          <w:lang w:val="ru-RU"/>
        </w:rPr>
      </w:pPr>
    </w:p>
    <w:tbl>
      <w:tblPr>
        <w:tblW w:w="0" w:type="auto"/>
        <w:tblLook w:val="01E0"/>
      </w:tblPr>
      <w:tblGrid>
        <w:gridCol w:w="4644"/>
        <w:gridCol w:w="426"/>
        <w:gridCol w:w="4784"/>
      </w:tblGrid>
      <w:tr w:rsidR="00E712A0" w:rsidRPr="00AD0CBF" w:rsidTr="001153E0">
        <w:trPr>
          <w:trHeight w:val="293"/>
        </w:trPr>
        <w:tc>
          <w:tcPr>
            <w:tcW w:w="4644" w:type="dxa"/>
          </w:tcPr>
          <w:p w:rsidR="0074071E" w:rsidRDefault="0074071E" w:rsidP="00E712A0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E712A0" w:rsidRPr="00AD0CBF" w:rsidRDefault="0074071E" w:rsidP="00E712A0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E712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урчанского </w:t>
            </w:r>
            <w:r w:rsidR="00E712A0"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E712A0" w:rsidRPr="00570C10" w:rsidRDefault="00E712A0" w:rsidP="00E712A0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E712A0" w:rsidRPr="00AD0CBF" w:rsidRDefault="0074071E" w:rsidP="0074071E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 С.В. Прокопов </w:t>
            </w:r>
            <w:r w:rsidR="00E712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«___» ______________ </w:t>
            </w:r>
            <w:r w:rsidR="00E712A0"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="00E712A0"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года </w:t>
            </w:r>
          </w:p>
        </w:tc>
        <w:tc>
          <w:tcPr>
            <w:tcW w:w="426" w:type="dxa"/>
          </w:tcPr>
          <w:p w:rsidR="00E712A0" w:rsidRPr="00AD0CBF" w:rsidRDefault="00E712A0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E712A0" w:rsidRPr="00AD0CBF" w:rsidRDefault="00E712A0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E712A0" w:rsidRPr="00AD0CBF" w:rsidRDefault="00E712A0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Курчанского 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  <w:p w:rsidR="00E712A0" w:rsidRPr="00570C10" w:rsidRDefault="00E712A0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E712A0" w:rsidRPr="00AD0CBF" w:rsidRDefault="00E712A0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071E">
              <w:rPr>
                <w:rFonts w:ascii="Times New Roman" w:eastAsia="Times New Roman" w:hAnsi="Times New Roman" w:cs="Times New Roman"/>
                <w:sz w:val="28"/>
                <w:szCs w:val="28"/>
              </w:rPr>
              <w:t>Р.В. Литовченко</w:t>
            </w:r>
          </w:p>
          <w:p w:rsidR="00E712A0" w:rsidRPr="00AD0CBF" w:rsidRDefault="00E712A0" w:rsidP="0074071E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«___» ______________ 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4071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E61189" w:rsidRDefault="00E61189" w:rsidP="00AD0CBF">
      <w:pPr>
        <w:widowControl/>
        <w:suppressAutoHyphens/>
        <w:autoSpaceDE/>
        <w:autoSpaceDN/>
        <w:adjustRightInd/>
        <w:ind w:firstLine="0"/>
      </w:pPr>
    </w:p>
    <w:sectPr w:rsidR="00E61189" w:rsidSect="00E712A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1EE" w:rsidRDefault="001D51EE">
      <w:r>
        <w:separator/>
      </w:r>
    </w:p>
  </w:endnote>
  <w:endnote w:type="continuationSeparator" w:id="0">
    <w:p w:rsidR="001D51EE" w:rsidRDefault="001D5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1EE" w:rsidRDefault="001D51EE">
      <w:r>
        <w:separator/>
      </w:r>
    </w:p>
  </w:footnote>
  <w:footnote w:type="continuationSeparator" w:id="0">
    <w:p w:rsidR="001D51EE" w:rsidRDefault="001D5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866867"/>
      <w:docPartObj>
        <w:docPartGallery w:val="Page Numbers (Top of Page)"/>
        <w:docPartUnique/>
      </w:docPartObj>
    </w:sdtPr>
    <w:sdtContent>
      <w:p w:rsidR="00617627" w:rsidRDefault="00546981">
        <w:pPr>
          <w:pStyle w:val="a6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06490D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C666C5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1D51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3506E"/>
    <w:multiLevelType w:val="hybridMultilevel"/>
    <w:tmpl w:val="B05674F4"/>
    <w:lvl w:ilvl="0" w:tplc="1E9E19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0AA"/>
    <w:rsid w:val="00045D88"/>
    <w:rsid w:val="00062EAB"/>
    <w:rsid w:val="0006490D"/>
    <w:rsid w:val="000A252B"/>
    <w:rsid w:val="000A3F39"/>
    <w:rsid w:val="000D4F64"/>
    <w:rsid w:val="001153E0"/>
    <w:rsid w:val="00135F73"/>
    <w:rsid w:val="00170BA2"/>
    <w:rsid w:val="001D2A56"/>
    <w:rsid w:val="001D51EE"/>
    <w:rsid w:val="0021018E"/>
    <w:rsid w:val="00271F1A"/>
    <w:rsid w:val="002D4D44"/>
    <w:rsid w:val="00315D2E"/>
    <w:rsid w:val="00352F22"/>
    <w:rsid w:val="003E5636"/>
    <w:rsid w:val="00460026"/>
    <w:rsid w:val="00470DB0"/>
    <w:rsid w:val="00477A32"/>
    <w:rsid w:val="004E649C"/>
    <w:rsid w:val="00525BA2"/>
    <w:rsid w:val="00546981"/>
    <w:rsid w:val="00570C10"/>
    <w:rsid w:val="005B7609"/>
    <w:rsid w:val="00620910"/>
    <w:rsid w:val="00643FD0"/>
    <w:rsid w:val="0074071E"/>
    <w:rsid w:val="007643EA"/>
    <w:rsid w:val="007A6A67"/>
    <w:rsid w:val="007E6653"/>
    <w:rsid w:val="008070CD"/>
    <w:rsid w:val="00844B33"/>
    <w:rsid w:val="00855307"/>
    <w:rsid w:val="00897B13"/>
    <w:rsid w:val="008F30AA"/>
    <w:rsid w:val="009139CD"/>
    <w:rsid w:val="00935A73"/>
    <w:rsid w:val="00980194"/>
    <w:rsid w:val="00A00245"/>
    <w:rsid w:val="00A713B2"/>
    <w:rsid w:val="00A72C16"/>
    <w:rsid w:val="00AD0CBF"/>
    <w:rsid w:val="00B754BE"/>
    <w:rsid w:val="00BB1B8C"/>
    <w:rsid w:val="00BB31D1"/>
    <w:rsid w:val="00C320AA"/>
    <w:rsid w:val="00C666C5"/>
    <w:rsid w:val="00C82122"/>
    <w:rsid w:val="00C856F7"/>
    <w:rsid w:val="00CE28BA"/>
    <w:rsid w:val="00D06329"/>
    <w:rsid w:val="00D074FD"/>
    <w:rsid w:val="00D1285A"/>
    <w:rsid w:val="00D900F4"/>
    <w:rsid w:val="00D95CD1"/>
    <w:rsid w:val="00DC730C"/>
    <w:rsid w:val="00E4140B"/>
    <w:rsid w:val="00E61189"/>
    <w:rsid w:val="00E712A0"/>
    <w:rsid w:val="00ED3BF6"/>
    <w:rsid w:val="00ED4D86"/>
    <w:rsid w:val="00F16CE9"/>
    <w:rsid w:val="00F208E9"/>
    <w:rsid w:val="00F27342"/>
    <w:rsid w:val="00F61EA7"/>
    <w:rsid w:val="00FC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42</cp:revision>
  <cp:lastPrinted>2021-10-15T06:24:00Z</cp:lastPrinted>
  <dcterms:created xsi:type="dcterms:W3CDTF">2017-11-15T07:37:00Z</dcterms:created>
  <dcterms:modified xsi:type="dcterms:W3CDTF">2025-03-03T10:37:00Z</dcterms:modified>
</cp:coreProperties>
</file>