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AE" w:rsidRPr="00B633AE" w:rsidRDefault="00B633AE" w:rsidP="00097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7575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371850" cy="2085975"/>
            <wp:effectExtent l="0" t="0" r="0" b="0"/>
            <wp:wrapSquare wrapText="bothSides"/>
            <wp:docPr id="2" name="Рисунок 2" descr="https://scontent.xx.fbcdn.net/hphotos-xfl1/t31.0-8/12710809_1702177380061827_510905943307709492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xx.fbcdn.net/hphotos-xfl1/t31.0-8/12710809_1702177380061827_5109059433077094926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112" cy="20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5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</w:t>
      </w:r>
      <w:r w:rsidRPr="00B633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ые собственники!</w:t>
      </w:r>
    </w:p>
    <w:p w:rsidR="00B633AE" w:rsidRPr="00B633AE" w:rsidRDefault="00B633AE" w:rsidP="00B6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3AE" w:rsidRPr="00B633AE" w:rsidRDefault="00B633AE" w:rsidP="00097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3AE">
        <w:rPr>
          <w:rFonts w:ascii="Times New Roman" w:eastAsia="Times New Roman" w:hAnsi="Times New Roman" w:cs="Times New Roman"/>
          <w:sz w:val="28"/>
          <w:szCs w:val="28"/>
          <w:lang w:eastAsia="ru-RU"/>
        </w:rPr>
        <w:t>НКО «Фонд капитального ремонта МКД» доводит до Вашего сведения информацию о том, что собственники, для которых Законом от 28.12.2015 № 3316-КЗ «О мерах социальной поддержки отдельных категорий граждан, проживающий на территории Краснодарского края, по оплате взносов на капитальный ремонт общего имущества собственников помещений в многоквартирном доме» предусмотрена социальная поддержка по оплате взносов на капитальный ремонт, и действие которого распространяется на следующие категории граждан:</w:t>
      </w:r>
    </w:p>
    <w:p w:rsidR="00B633AE" w:rsidRPr="00B633AE" w:rsidRDefault="00097575" w:rsidP="00097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B633AE" w:rsidRPr="00B63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одиноко проживающие неработающие граждане в возрасте от 70 до 80 лет;</w:t>
      </w:r>
    </w:p>
    <w:p w:rsidR="00B633AE" w:rsidRPr="00B633AE" w:rsidRDefault="00B633AE" w:rsidP="00097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3AE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неработающие граждане в возрасте от 70 до 80 лет, проживающие в составе семьи, состоящей только из совместно проживающих неработающих граждан пенсионного возраста;</w:t>
      </w:r>
    </w:p>
    <w:p w:rsidR="00B633AE" w:rsidRPr="00B633AE" w:rsidRDefault="00097575" w:rsidP="00097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B633AE" w:rsidRPr="00B63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одиноко проживающие неработающие граждане, достигшие возраста 80 лет;</w:t>
      </w:r>
    </w:p>
    <w:p w:rsidR="00B633AE" w:rsidRPr="00B633AE" w:rsidRDefault="00B633AE" w:rsidP="00097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3AE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неработающие граждане, достигшие возраста 80 лет, проживающие в составе семьи, состоящей только из совместно проживающих неработающих граждан пенсионного возраста,</w:t>
      </w:r>
    </w:p>
    <w:p w:rsidR="00B633AE" w:rsidRPr="00B633AE" w:rsidRDefault="00B633AE" w:rsidP="00097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6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мера социальной поддержки предоставляется в форме</w:t>
      </w:r>
      <w:r w:rsidRPr="00B63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6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компенсации расходов на оплату взносов на капитальный ремонт</w:t>
      </w:r>
      <w:r w:rsidRPr="00B63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633AE" w:rsidRPr="00B633AE" w:rsidRDefault="00B633AE" w:rsidP="00097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есть, собственник </w:t>
      </w:r>
      <w:r w:rsidRPr="00B6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оплачивает </w:t>
      </w:r>
      <w:r w:rsidR="00B53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всю</w:t>
      </w:r>
      <w:bookmarkStart w:id="0" w:name="_GoBack"/>
      <w:bookmarkEnd w:id="0"/>
      <w:r w:rsidRPr="00B6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начисленную сумму</w:t>
      </w:r>
      <w:r w:rsidRPr="00B63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которая отражена в квитанции на оплату взноса на капитальный ремонт от НКО «Фонд капитального ремонта МКД», при этом </w:t>
      </w:r>
      <w:r w:rsidRPr="00B6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 сохраняет оплаченную квитанцию</w:t>
      </w:r>
      <w:r w:rsidRPr="00B63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После того, как будет разработан и утвержден порядок предоставления компенсаций вышеуказанной категории граждан, собственники смогут через органы социальной защиты получить компенсацию расходов на оплату взносов на капитальный ремонт в размере, который будет предусмотрен федеральными и краевыми нормативными актами. Порядок предоставления компенсаций разрабатывается Министерством труда и социального развития Краснодарского края.</w:t>
      </w:r>
    </w:p>
    <w:p w:rsidR="00B633AE" w:rsidRPr="00B633AE" w:rsidRDefault="00B633AE" w:rsidP="00097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вышесказанным, просим собственников не игнорировать оплату взносов на капитальный ремонт и оплачивать его в полном объеме в соответствии с начисленной в квитанции суммы. НКО «Фонд капитального ремонта МКД» не уполномочен изменять суммы, подлежащие оплате в качестве взносов на капитальный ремонт, как и не уполномочен предоставлять компенсации льготным категориям граждан.</w:t>
      </w:r>
    </w:p>
    <w:p w:rsidR="00B633AE" w:rsidRDefault="00B633AE" w:rsidP="00097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же обращаем внимание собственников на то, что при наличии задолженности по оплате жилого помещения и коммунальных услуг, в перечень которых входит проведение капитального ремонта МКД, субсидии со</w:t>
      </w:r>
      <w:r w:rsidR="00097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бственникам не предоставляются.</w:t>
      </w:r>
    </w:p>
    <w:p w:rsidR="00097575" w:rsidRDefault="00097575" w:rsidP="00B633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33AE" w:rsidRPr="00097575" w:rsidRDefault="00B633AE" w:rsidP="00B633AE">
      <w:pPr>
        <w:pStyle w:val="a3"/>
        <w:jc w:val="right"/>
        <w:rPr>
          <w:b/>
          <w:bCs/>
          <w:sz w:val="28"/>
          <w:szCs w:val="28"/>
        </w:rPr>
      </w:pPr>
      <w:r w:rsidRPr="00097575">
        <w:rPr>
          <w:b/>
          <w:bCs/>
          <w:sz w:val="28"/>
          <w:szCs w:val="28"/>
        </w:rPr>
        <w:t>Территориальный отдел № 11</w:t>
      </w:r>
    </w:p>
    <w:p w:rsidR="00B633AE" w:rsidRPr="00097575" w:rsidRDefault="00B633AE" w:rsidP="00B633AE">
      <w:pPr>
        <w:pStyle w:val="a3"/>
        <w:jc w:val="right"/>
        <w:rPr>
          <w:b/>
          <w:bCs/>
          <w:sz w:val="28"/>
          <w:szCs w:val="28"/>
        </w:rPr>
      </w:pPr>
      <w:r w:rsidRPr="00097575">
        <w:rPr>
          <w:b/>
          <w:bCs/>
          <w:sz w:val="28"/>
          <w:szCs w:val="28"/>
        </w:rPr>
        <w:t>по муниципальному образованию</w:t>
      </w:r>
    </w:p>
    <w:p w:rsidR="00B633AE" w:rsidRPr="00097575" w:rsidRDefault="00B633AE" w:rsidP="00B633AE">
      <w:pPr>
        <w:pStyle w:val="a3"/>
        <w:jc w:val="right"/>
        <w:rPr>
          <w:b/>
          <w:bCs/>
          <w:sz w:val="28"/>
          <w:szCs w:val="28"/>
        </w:rPr>
      </w:pPr>
      <w:r w:rsidRPr="00097575">
        <w:rPr>
          <w:b/>
          <w:bCs/>
          <w:sz w:val="28"/>
          <w:szCs w:val="28"/>
        </w:rPr>
        <w:t>Темрюкский район</w:t>
      </w:r>
    </w:p>
    <w:p w:rsidR="00B633AE" w:rsidRPr="00097575" w:rsidRDefault="00B633AE" w:rsidP="00B633AE">
      <w:pPr>
        <w:pStyle w:val="a3"/>
        <w:jc w:val="right"/>
        <w:rPr>
          <w:sz w:val="28"/>
          <w:szCs w:val="28"/>
        </w:rPr>
      </w:pPr>
      <w:r w:rsidRPr="00097575">
        <w:rPr>
          <w:b/>
          <w:bCs/>
          <w:sz w:val="28"/>
          <w:szCs w:val="28"/>
        </w:rPr>
        <w:t>НКО «Фонд капитального ремонта МКД»</w:t>
      </w:r>
    </w:p>
    <w:p w:rsidR="00B633AE" w:rsidRDefault="00B633AE" w:rsidP="00B633AE">
      <w:pPr>
        <w:spacing w:after="0" w:line="240" w:lineRule="auto"/>
        <w:jc w:val="right"/>
      </w:pPr>
    </w:p>
    <w:p w:rsidR="00B633AE" w:rsidRDefault="00B633AE"/>
    <w:sectPr w:rsidR="00B633AE" w:rsidSect="000975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AE"/>
    <w:rsid w:val="00097575"/>
    <w:rsid w:val="00B53B5B"/>
    <w:rsid w:val="00B633AE"/>
    <w:rsid w:val="00C3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24FA8-C218-44BA-BFEE-0B48A6BC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Заборская Надежда Александровна</dc:creator>
  <cp:keywords/>
  <dc:description/>
  <cp:lastModifiedBy>Заборская Надежда Александровна</cp:lastModifiedBy>
  <cp:revision>2</cp:revision>
  <dcterms:created xsi:type="dcterms:W3CDTF">2016-02-15T06:27:00Z</dcterms:created>
  <dcterms:modified xsi:type="dcterms:W3CDTF">2016-02-15T12:02:00Z</dcterms:modified>
</cp:coreProperties>
</file>