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499" w:rsidRDefault="008455E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57499" w:rsidRDefault="008455E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57499" w:rsidRDefault="008455E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357499" w:rsidRDefault="008455E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57499" w:rsidRDefault="00E90CE9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31.10.2023г.</w:t>
      </w:r>
      <w:r w:rsidR="008455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5E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228</w:t>
      </w:r>
    </w:p>
    <w:p w:rsidR="00357499" w:rsidRDefault="00357499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499" w:rsidRDefault="00357499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357499" w:rsidRDefault="008455E6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0E0262" w:rsidRPr="000E0262" w:rsidRDefault="008455E6" w:rsidP="000E02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26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0E0262">
        <w:rPr>
          <w:rFonts w:ascii="Times New Roman" w:hAnsi="Times New Roman" w:cs="Times New Roman"/>
          <w:sz w:val="28"/>
          <w:szCs w:val="28"/>
        </w:rPr>
        <w:t xml:space="preserve"> </w:t>
      </w:r>
      <w:r w:rsidR="000E0262" w:rsidRPr="000E0262">
        <w:rPr>
          <w:rFonts w:ascii="Times New Roman" w:hAnsi="Times New Roman" w:cs="Times New Roman"/>
          <w:b/>
          <w:sz w:val="28"/>
          <w:szCs w:val="28"/>
        </w:rPr>
        <w:t xml:space="preserve">«Формирование доступной среды жизнедеятельности для инвалидов в </w:t>
      </w:r>
      <w:proofErr w:type="spellStart"/>
      <w:r w:rsidR="000E0262" w:rsidRPr="000E0262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E0262" w:rsidRPr="000E0262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годы»</w:t>
      </w:r>
    </w:p>
    <w:p w:rsidR="00357499" w:rsidRDefault="00357499" w:rsidP="000E02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14426" w:type="dxa"/>
        <w:jc w:val="center"/>
        <w:tblLayout w:type="fixed"/>
        <w:tblLook w:val="04A0"/>
      </w:tblPr>
      <w:tblGrid>
        <w:gridCol w:w="6912"/>
        <w:gridCol w:w="1560"/>
        <w:gridCol w:w="5954"/>
      </w:tblGrid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4" w:type="dxa"/>
            <w:gridSpan w:val="2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4" w:type="dxa"/>
            <w:gridSpan w:val="2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4" w:type="dxa"/>
            <w:gridSpan w:val="2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4" w:type="dxa"/>
            <w:gridSpan w:val="2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4" w:type="dxa"/>
            <w:gridSpan w:val="2"/>
          </w:tcPr>
          <w:p w:rsidR="00357499" w:rsidRDefault="008455E6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Организация и реализация мер по обеспечению </w:t>
            </w:r>
            <w:proofErr w:type="spellStart"/>
            <w:r>
              <w:rPr>
                <w:rFonts w:eastAsia="Calibri"/>
                <w:sz w:val="24"/>
                <w:szCs w:val="24"/>
              </w:rPr>
              <w:t>безбарьерной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среды для инвалидов, уменьшение количества недоступных для такой категории граждан социальных объектов и улично-дорожной сети и объектов транспортной инфраструктуры поселения.  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4" w:type="dxa"/>
            <w:gridSpan w:val="2"/>
          </w:tcPr>
          <w:p w:rsidR="00357499" w:rsidRPr="008455E6" w:rsidRDefault="008455E6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proofErr w:type="gramStart"/>
            <w:r w:rsidRPr="008455E6">
              <w:rPr>
                <w:rFonts w:eastAsia="Calibri"/>
                <w:sz w:val="24"/>
                <w:szCs w:val="24"/>
              </w:rPr>
              <w:t>Организация доступной среды на  социальных объектах находящихся в муниципальной собственности, улично-дорожной сети по маршруту движения инвалидов к социальным объектами и объектов транспортной инфраструктуры поселения — остановочных пунктов и подходов к ним путем оснащения тактильными средствами информирования и пандусами.</w:t>
            </w:r>
            <w:proofErr w:type="gramEnd"/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4" w:type="dxa"/>
            <w:gridSpan w:val="2"/>
          </w:tcPr>
          <w:p w:rsidR="00357499" w:rsidRPr="000E0262" w:rsidRDefault="000C30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62">
              <w:rPr>
                <w:rFonts w:ascii="Times New Roman" w:hAnsi="Times New Roman" w:cs="Times New Roman"/>
                <w:sz w:val="24"/>
                <w:szCs w:val="24"/>
              </w:rPr>
              <w:t>- приобретение наземных тактильных указателей и плитки</w:t>
            </w:r>
            <w:proofErr w:type="gramStart"/>
            <w:r w:rsidRPr="000E02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55E6" w:rsidRPr="000E02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proofErr w:type="gramEnd"/>
          </w:p>
          <w:p w:rsidR="00357499" w:rsidRDefault="000C307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62">
              <w:rPr>
                <w:rFonts w:ascii="Times New Roman" w:hAnsi="Times New Roman" w:cs="Times New Roman"/>
                <w:sz w:val="24"/>
                <w:szCs w:val="24"/>
              </w:rPr>
              <w:t>- приобретение беспроводного устройства «Кнопка вызова помощи»</w:t>
            </w:r>
            <w:r w:rsidR="008455E6" w:rsidRPr="000E02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4" w:type="dxa"/>
            <w:gridSpan w:val="2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4" w:type="dxa"/>
            <w:gridSpan w:val="2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357499" w:rsidRDefault="00357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357499" w:rsidRDefault="008455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5954" w:type="dxa"/>
          </w:tcPr>
          <w:p w:rsidR="00357499" w:rsidRDefault="008455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357499" w:rsidRDefault="008455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5954" w:type="dxa"/>
          </w:tcPr>
          <w:p w:rsidR="00357499" w:rsidRDefault="008455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357499" w:rsidRDefault="008455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5954" w:type="dxa"/>
          </w:tcPr>
          <w:p w:rsidR="00357499" w:rsidRDefault="008455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57499">
        <w:trPr>
          <w:jc w:val="center"/>
        </w:trPr>
        <w:tc>
          <w:tcPr>
            <w:tcW w:w="6912" w:type="dxa"/>
          </w:tcPr>
          <w:p w:rsidR="00357499" w:rsidRDefault="008455E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57499" w:rsidRDefault="008455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5954" w:type="dxa"/>
          </w:tcPr>
          <w:p w:rsidR="00357499" w:rsidRDefault="008455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</w:tbl>
    <w:p w:rsidR="00357499" w:rsidRDefault="00357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499" w:rsidRDefault="0084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357499" w:rsidRDefault="000E0262" w:rsidP="000E0262">
      <w:pPr>
        <w:jc w:val="center"/>
        <w:rPr>
          <w:rFonts w:ascii="Times New Roman" w:hAnsi="Times New Roman"/>
          <w:b/>
          <w:sz w:val="28"/>
          <w:szCs w:val="28"/>
        </w:rPr>
      </w:pPr>
      <w:r w:rsidRPr="000E0262">
        <w:rPr>
          <w:rFonts w:ascii="Times New Roman" w:hAnsi="Times New Roman" w:cs="Times New Roman"/>
          <w:sz w:val="28"/>
          <w:szCs w:val="28"/>
        </w:rPr>
        <w:t xml:space="preserve"> </w:t>
      </w:r>
      <w:r w:rsidRPr="000E0262">
        <w:rPr>
          <w:rFonts w:ascii="Times New Roman" w:hAnsi="Times New Roman" w:cs="Times New Roman"/>
          <w:b/>
          <w:sz w:val="28"/>
          <w:szCs w:val="28"/>
        </w:rPr>
        <w:t xml:space="preserve">«Формирование доступной среды жизнедеятельности для инвалидов в </w:t>
      </w:r>
      <w:proofErr w:type="spellStart"/>
      <w:r w:rsidRPr="000E0262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Pr="000E0262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годы»</w:t>
      </w:r>
    </w:p>
    <w:tbl>
      <w:tblPr>
        <w:tblStyle w:val="ad"/>
        <w:tblW w:w="14786" w:type="dxa"/>
        <w:tblLayout w:type="fixed"/>
        <w:tblLook w:val="04A0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357499">
        <w:tc>
          <w:tcPr>
            <w:tcW w:w="736" w:type="dxa"/>
            <w:vMerge w:val="restart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9" w:type="dxa"/>
            <w:vMerge w:val="restart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57499">
        <w:tc>
          <w:tcPr>
            <w:tcW w:w="736" w:type="dxa"/>
            <w:vMerge/>
            <w:vAlign w:val="center"/>
          </w:tcPr>
          <w:p w:rsidR="00357499" w:rsidRDefault="00357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357499" w:rsidRDefault="00357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357499" w:rsidRDefault="00357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(2021) год</w:t>
            </w:r>
          </w:p>
        </w:tc>
        <w:tc>
          <w:tcPr>
            <w:tcW w:w="1952" w:type="dxa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0" w:type="dxa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2" w:type="dxa"/>
            <w:vAlign w:val="center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357499">
        <w:tc>
          <w:tcPr>
            <w:tcW w:w="736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357499" w:rsidRDefault="00357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57499">
        <w:trPr>
          <w:trHeight w:val="397"/>
        </w:trPr>
        <w:tc>
          <w:tcPr>
            <w:tcW w:w="736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357499" w:rsidRDefault="008455E6" w:rsidP="000E0262">
            <w:pPr>
              <w:jc w:val="center"/>
              <w:rPr>
                <w:rFonts w:eastAsia="Calibri"/>
                <w:sz w:val="24"/>
                <w:szCs w:val="24"/>
              </w:rPr>
            </w:pPr>
            <w:r w:rsidRPr="000E02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0E02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0262" w:rsidRPr="000E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«Формирование доступной среды жизнедеятельности для инвалидов в </w:t>
            </w:r>
            <w:proofErr w:type="spellStart"/>
            <w:r w:rsidR="000E0262" w:rsidRPr="000E0262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 w:rsidR="000E0262" w:rsidRPr="000E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2022-2024 годы»</w:t>
            </w:r>
          </w:p>
        </w:tc>
      </w:tr>
      <w:tr w:rsidR="00357499">
        <w:trPr>
          <w:trHeight w:val="397"/>
        </w:trPr>
        <w:tc>
          <w:tcPr>
            <w:tcW w:w="736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357499" w:rsidRDefault="000C307D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Приобретение наземных тактильных указателей и плитки </w:t>
            </w:r>
            <w:r w:rsidR="008455E6">
              <w:rPr>
                <w:rFonts w:ascii="Times New Roman" w:hAnsi="Times New Roman" w:cs="Times New Roman"/>
                <w:color w:val="333333"/>
              </w:rPr>
              <w:t xml:space="preserve"> </w:t>
            </w:r>
          </w:p>
        </w:tc>
        <w:tc>
          <w:tcPr>
            <w:tcW w:w="1764" w:type="dxa"/>
          </w:tcPr>
          <w:p w:rsidR="00357499" w:rsidRDefault="000C307D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  <w:p w:rsidR="00357499" w:rsidRDefault="0035749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2" w:type="dxa"/>
          </w:tcPr>
          <w:p w:rsidR="00357499" w:rsidRDefault="008455E6">
            <w:pPr>
              <w:pStyle w:val="ab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357499" w:rsidRDefault="000C307D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0" w:type="dxa"/>
          </w:tcPr>
          <w:p w:rsidR="00357499" w:rsidRDefault="008455E6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722" w:type="dxa"/>
          </w:tcPr>
          <w:p w:rsidR="00357499" w:rsidRPr="008455E6" w:rsidRDefault="008455E6">
            <w:pPr>
              <w:pStyle w:val="ab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</w:p>
        </w:tc>
      </w:tr>
      <w:tr w:rsidR="00357499">
        <w:trPr>
          <w:trHeight w:val="397"/>
        </w:trPr>
        <w:tc>
          <w:tcPr>
            <w:tcW w:w="736" w:type="dxa"/>
          </w:tcPr>
          <w:p w:rsidR="00357499" w:rsidRDefault="00845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29" w:type="dxa"/>
          </w:tcPr>
          <w:p w:rsidR="00357499" w:rsidRDefault="008455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="000C307D">
              <w:rPr>
                <w:rFonts w:ascii="Times New Roman" w:hAnsi="Times New Roman" w:cs="Times New Roman"/>
                <w:color w:val="333333"/>
              </w:rPr>
              <w:t>Приобретение беспроводного устройства «Кнопка вызова помощи»</w:t>
            </w:r>
          </w:p>
        </w:tc>
        <w:tc>
          <w:tcPr>
            <w:tcW w:w="1764" w:type="dxa"/>
          </w:tcPr>
          <w:p w:rsidR="00357499" w:rsidRPr="000C307D" w:rsidRDefault="000C307D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357499" w:rsidRDefault="008455E6">
            <w:pPr>
              <w:pStyle w:val="ab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357499" w:rsidRDefault="000C307D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50" w:type="dxa"/>
          </w:tcPr>
          <w:p w:rsidR="00357499" w:rsidRDefault="000C307D" w:rsidP="000C307D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357499" w:rsidRPr="000C307D" w:rsidRDefault="000C307D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357499" w:rsidRDefault="00357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499" w:rsidRDefault="0084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357499" w:rsidRPr="000E0262" w:rsidRDefault="000E0262" w:rsidP="000E0262">
      <w:pPr>
        <w:jc w:val="center"/>
        <w:rPr>
          <w:rFonts w:ascii="Times New Roman" w:hAnsi="Times New Roman"/>
          <w:b/>
          <w:sz w:val="28"/>
          <w:szCs w:val="28"/>
        </w:rPr>
      </w:pPr>
      <w:r w:rsidRPr="000E0262">
        <w:rPr>
          <w:rFonts w:ascii="Times New Roman" w:hAnsi="Times New Roman" w:cs="Times New Roman"/>
          <w:b/>
          <w:sz w:val="28"/>
          <w:szCs w:val="28"/>
        </w:rPr>
        <w:t xml:space="preserve">«Формирование доступной среды жизнедеятельности для инвалидов в </w:t>
      </w:r>
      <w:proofErr w:type="spellStart"/>
      <w:r w:rsidRPr="000E0262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Pr="000E0262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годы»</w:t>
      </w:r>
    </w:p>
    <w:p w:rsidR="008455E6" w:rsidRPr="000E0262" w:rsidRDefault="008455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9" w:type="dxa"/>
        <w:tblLayout w:type="fixed"/>
        <w:tblLook w:val="0000"/>
      </w:tblPr>
      <w:tblGrid>
        <w:gridCol w:w="706"/>
        <w:gridCol w:w="2554"/>
        <w:gridCol w:w="1133"/>
        <w:gridCol w:w="1134"/>
        <w:gridCol w:w="6"/>
        <w:gridCol w:w="1546"/>
        <w:gridCol w:w="14"/>
        <w:gridCol w:w="5807"/>
        <w:gridCol w:w="1980"/>
      </w:tblGrid>
      <w:tr w:rsidR="00357499" w:rsidTr="005E2EF1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57499" w:rsidRDefault="008455E6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357499" w:rsidTr="005E2EF1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разрезе </w:t>
            </w:r>
            <w:r>
              <w:rPr>
                <w:rFonts w:ascii="Times New Roman" w:hAnsi="Times New Roman" w:cs="Times New Roman"/>
              </w:rPr>
              <w:lastRenderedPageBreak/>
              <w:t>источников финансирования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57499" w:rsidTr="005E2EF1">
        <w:trPr>
          <w:cantSplit/>
          <w:trHeight w:val="43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357499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57499" w:rsidTr="00AA75D1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57499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5E2EF1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2E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реализация мер по обеспечению </w:t>
            </w:r>
            <w:proofErr w:type="spellStart"/>
            <w:r w:rsidRPr="005E2E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безбарьерной</w:t>
            </w:r>
            <w:proofErr w:type="spellEnd"/>
            <w:r w:rsidRPr="005E2E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среды для инвалидов, уменьшение количества недоступных для такой категории граждан социальных объектов и улично-дорожной сети и объектов транспортной инфраструктуры поселения.  </w:t>
            </w:r>
          </w:p>
          <w:p w:rsidR="000E0262" w:rsidRPr="005E2EF1" w:rsidRDefault="000E026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99">
        <w:trPr>
          <w:trHeight w:val="38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5E2EF1" w:rsidP="008455E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E2E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доступной среды на  социальных объектах находящихся в муниципальной собственности, улично-дорожной сети по маршруту движения инвалидов к социальным объектами и объектов транспортной инфраструктуры поселения — остановочных пунктов и подходов к ним путем оснащения тактильными средствами информирования и пандусами.</w:t>
            </w:r>
            <w:proofErr w:type="gramEnd"/>
          </w:p>
          <w:p w:rsidR="000E0262" w:rsidRPr="005E2EF1" w:rsidRDefault="000E0262" w:rsidP="00845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99" w:rsidTr="00D62503">
        <w:trPr>
          <w:trHeight w:val="74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5E2E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формированию доступной среды жизнедеятельности для инвалидов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Pr="00D62503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  <w:r w:rsidR="00D625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Pr="00D62503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  <w:r w:rsidR="00D625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AA75D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proofErr w:type="spellStart"/>
            <w:r>
              <w:rPr>
                <w:rFonts w:ascii="Times New Roman" w:hAnsi="Times New Roman" w:cs="Times New Roman"/>
              </w:rPr>
              <w:t>безбарьерной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средой муниципальных социальных о</w:t>
            </w:r>
            <w:r w:rsidR="009E22E2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ъектов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7499" w:rsidTr="00D62503">
        <w:trPr>
          <w:trHeight w:val="699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8455E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Pr="00D62503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  <w:r w:rsidR="00D625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Pr="00D62503" w:rsidRDefault="008455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  <w:r w:rsidR="00D625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499" w:rsidRDefault="0035749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E2EF1" w:rsidTr="005E2EF1">
        <w:trPr>
          <w:trHeight w:val="56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EF1" w:rsidRDefault="005E2EF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EF1" w:rsidRDefault="005E2EF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2EF1" w:rsidRDefault="005E2EF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2EF1" w:rsidRPr="00D62503" w:rsidRDefault="00D6250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2EF1" w:rsidRPr="008455E6" w:rsidRDefault="00D62503" w:rsidP="00D62503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2EF1" w:rsidRDefault="005E2EF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EF1" w:rsidRDefault="005E2EF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A75D1" w:rsidTr="00824AFC"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A75D1" w:rsidRDefault="00AA75D1" w:rsidP="00AA75D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5D1" w:rsidRDefault="00D62503" w:rsidP="00D6250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5D1" w:rsidRDefault="00D62503" w:rsidP="00D6250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5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75D1" w:rsidRDefault="00AA75D1" w:rsidP="00AA75D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75D1" w:rsidRDefault="00AA75D1" w:rsidP="00AA75D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</w:tbl>
    <w:p w:rsidR="00357499" w:rsidRDefault="00357499">
      <w:pPr>
        <w:sectPr w:rsidR="00357499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357499" w:rsidRDefault="0084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357499" w:rsidRDefault="008455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357499" w:rsidRDefault="0035749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7499" w:rsidRDefault="00845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Механизм реализации муниципальной программы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proofErr w:type="gramStart"/>
      <w:r>
        <w:t>- 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 xml:space="preserve">- разрабатывает формы отчётности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предоставления;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357499" w:rsidRDefault="008455E6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357499" w:rsidRDefault="00357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499" w:rsidRDefault="00357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499" w:rsidRDefault="00845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57499" w:rsidRDefault="00845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357499" w:rsidRDefault="00845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357499" w:rsidSect="00357499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357499"/>
    <w:rsid w:val="000C307D"/>
    <w:rsid w:val="000E0262"/>
    <w:rsid w:val="002F3BD6"/>
    <w:rsid w:val="00357499"/>
    <w:rsid w:val="004E287D"/>
    <w:rsid w:val="00574D2A"/>
    <w:rsid w:val="005E2EF1"/>
    <w:rsid w:val="008455E6"/>
    <w:rsid w:val="009A6CE3"/>
    <w:rsid w:val="009E22E2"/>
    <w:rsid w:val="00AA75D1"/>
    <w:rsid w:val="00B5276B"/>
    <w:rsid w:val="00D62503"/>
    <w:rsid w:val="00E9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Footer"/>
    <w:uiPriority w:val="99"/>
    <w:semiHidden/>
    <w:qFormat/>
    <w:rsid w:val="00A5290D"/>
  </w:style>
  <w:style w:type="paragraph" w:customStyle="1" w:styleId="a5">
    <w:name w:val="Заголовок"/>
    <w:basedOn w:val="a"/>
    <w:next w:val="a6"/>
    <w:qFormat/>
    <w:rsid w:val="0035749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357499"/>
    <w:pPr>
      <w:spacing w:after="140"/>
    </w:pPr>
  </w:style>
  <w:style w:type="paragraph" w:styleId="a7">
    <w:name w:val="List"/>
    <w:basedOn w:val="a6"/>
    <w:rsid w:val="00357499"/>
    <w:rPr>
      <w:rFonts w:cs="Arial"/>
    </w:rPr>
  </w:style>
  <w:style w:type="paragraph" w:customStyle="1" w:styleId="Caption">
    <w:name w:val="Caption"/>
    <w:basedOn w:val="a"/>
    <w:qFormat/>
    <w:rsid w:val="0035749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357499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Колонтитул"/>
    <w:basedOn w:val="a"/>
    <w:qFormat/>
    <w:rsid w:val="00357499"/>
  </w:style>
  <w:style w:type="paragraph" w:customStyle="1" w:styleId="Header">
    <w:name w:val="Header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a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b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d">
    <w:name w:val="Table Grid"/>
    <w:basedOn w:val="a1"/>
    <w:uiPriority w:val="39"/>
    <w:rsid w:val="00A5290D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0E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0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F8B34-011A-4961-9CB2-B8FD00CF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5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Dell</cp:lastModifiedBy>
  <cp:revision>34</cp:revision>
  <cp:lastPrinted>2023-11-14T06:57:00Z</cp:lastPrinted>
  <dcterms:created xsi:type="dcterms:W3CDTF">2023-08-28T12:46:00Z</dcterms:created>
  <dcterms:modified xsi:type="dcterms:W3CDTF">2023-11-14T10:06:00Z</dcterms:modified>
  <dc:language>ru-RU</dc:language>
</cp:coreProperties>
</file>